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E979" w14:textId="766CCE7D" w:rsidR="008B104C" w:rsidRPr="009F6D0B" w:rsidRDefault="0062729D" w:rsidP="00A612E4">
      <w:pPr>
        <w:spacing w:line="360" w:lineRule="auto"/>
        <w:ind w:right="1559"/>
        <w:jc w:val="both"/>
        <w:rPr>
          <w:rFonts w:ascii="Arial" w:eastAsia="MS Gothic" w:hAnsi="Arial" w:cs="Arial"/>
          <w:b/>
          <w:bCs/>
          <w:sz w:val="24"/>
          <w:szCs w:val="24"/>
        </w:rPr>
      </w:pPr>
      <w:r w:rsidRPr="0062729D">
        <w:rPr>
          <w:rFonts w:ascii="Arial" w:eastAsia="MS Gothic" w:hAnsi="Arial" w:hint="eastAsia"/>
          <w:b/>
          <w:bCs/>
          <w:sz w:val="24"/>
          <w:szCs w:val="24"/>
        </w:rPr>
        <w:t>定量噴霧式点鼻薬ボトル</w:t>
      </w:r>
      <w:r w:rsidR="008B104C" w:rsidRPr="009F6D0B">
        <w:rPr>
          <w:rFonts w:ascii="Arial" w:eastAsia="MS Gothic" w:hAnsi="Arial" w:hint="eastAsia"/>
          <w:b/>
          <w:bCs/>
          <w:sz w:val="24"/>
          <w:szCs w:val="24"/>
        </w:rPr>
        <w:t>のための、</w:t>
      </w:r>
      <w:r w:rsidR="008B104C" w:rsidRPr="009F6D0B">
        <w:rPr>
          <w:rFonts w:ascii="Arial" w:eastAsia="MS Gothic" w:hAnsi="Arial" w:hint="eastAsia"/>
          <w:b/>
          <w:bCs/>
          <w:sz w:val="24"/>
          <w:szCs w:val="24"/>
        </w:rPr>
        <w:t>KRAIBURG TPE</w:t>
      </w:r>
      <w:r w:rsidR="008B104C" w:rsidRPr="009F6D0B">
        <w:rPr>
          <w:rFonts w:ascii="Arial" w:eastAsia="MS Gothic" w:hAnsi="Arial" w:hint="eastAsia"/>
          <w:b/>
          <w:bCs/>
          <w:sz w:val="24"/>
          <w:szCs w:val="24"/>
        </w:rPr>
        <w:t>の精密ソリューション</w:t>
      </w:r>
    </w:p>
    <w:p w14:paraId="2862E4B1" w14:textId="22D7217B" w:rsidR="00CB2ED8" w:rsidRPr="009F6D0B" w:rsidRDefault="00CB2ED8" w:rsidP="00423824">
      <w:pPr>
        <w:spacing w:line="360" w:lineRule="auto"/>
        <w:ind w:right="1559"/>
        <w:jc w:val="both"/>
        <w:rPr>
          <w:rFonts w:ascii="Arial" w:eastAsia="MS Gothic" w:hAnsi="Arial" w:cs="Arial"/>
          <w:color w:val="000000" w:themeColor="text1"/>
          <w:sz w:val="20"/>
          <w:szCs w:val="20"/>
        </w:rPr>
      </w:pPr>
      <w:r w:rsidRPr="009F6D0B">
        <w:rPr>
          <w:rFonts w:ascii="Arial" w:eastAsia="MS Gothic" w:hAnsi="Arial" w:hint="eastAsia"/>
          <w:color w:val="000000" w:themeColor="text1"/>
          <w:sz w:val="20"/>
          <w:szCs w:val="20"/>
        </w:rPr>
        <w:t>自己投与による投薬では、しばしば正確な投与量を確保するという課題が伴います。定量噴霧式吸入器（</w:t>
      </w:r>
      <w:r w:rsidRPr="009F6D0B">
        <w:rPr>
          <w:rFonts w:ascii="Arial" w:eastAsia="MS Gothic" w:hAnsi="Arial" w:hint="eastAsia"/>
          <w:color w:val="000000" w:themeColor="text1"/>
          <w:sz w:val="20"/>
          <w:szCs w:val="20"/>
        </w:rPr>
        <w:t>MDI</w:t>
      </w:r>
      <w:r w:rsidRPr="009F6D0B">
        <w:rPr>
          <w:rFonts w:ascii="Arial" w:eastAsia="MS Gothic" w:hAnsi="Arial" w:hint="eastAsia"/>
          <w:color w:val="000000" w:themeColor="text1"/>
          <w:sz w:val="20"/>
          <w:szCs w:val="20"/>
        </w:rPr>
        <w:t>）は、患者が吸入によって使用することを想定して設計されており、単回噴霧ごとに正確な量の薬剤を肺に届けます。これら</w:t>
      </w:r>
      <w:r w:rsidRPr="009F6D0B">
        <w:rPr>
          <w:rFonts w:ascii="Arial" w:eastAsia="MS Gothic" w:hAnsi="Arial" w:hint="eastAsia"/>
          <w:color w:val="000000" w:themeColor="text1"/>
          <w:sz w:val="20"/>
          <w:szCs w:val="20"/>
        </w:rPr>
        <w:t>MDI</w:t>
      </w:r>
      <w:r w:rsidRPr="009F6D0B">
        <w:rPr>
          <w:rFonts w:ascii="Arial" w:eastAsia="MS Gothic" w:hAnsi="Arial" w:hint="eastAsia"/>
          <w:color w:val="000000" w:themeColor="text1"/>
          <w:sz w:val="20"/>
          <w:szCs w:val="20"/>
        </w:rPr>
        <w:t>は、喘息やその他の呼吸器疾患の治療に広く使用されています。ポンプを収容する容器密閉システムは、安定した薬剤供給を実現するように設計されています。熱可塑性エラストマー（</w:t>
      </w:r>
      <w:r w:rsidRPr="009F6D0B">
        <w:rPr>
          <w:rFonts w:ascii="Arial" w:eastAsia="MS Gothic" w:hAnsi="Arial" w:hint="eastAsia"/>
          <w:color w:val="000000" w:themeColor="text1"/>
          <w:sz w:val="20"/>
          <w:szCs w:val="20"/>
        </w:rPr>
        <w:t>TPE</w:t>
      </w:r>
      <w:r w:rsidRPr="009F6D0B">
        <w:rPr>
          <w:rFonts w:ascii="Arial" w:eastAsia="MS Gothic" w:hAnsi="Arial" w:hint="eastAsia"/>
          <w:color w:val="000000" w:themeColor="text1"/>
          <w:sz w:val="20"/>
          <w:szCs w:val="20"/>
        </w:rPr>
        <w:t>材料）などの先進的な医療用</w:t>
      </w:r>
      <w:r w:rsidRPr="009F6D0B">
        <w:rPr>
          <w:rFonts w:ascii="Arial" w:eastAsia="MS Gothic" w:hAnsi="Arial" w:hint="eastAsia"/>
          <w:color w:val="000000" w:themeColor="text1"/>
          <w:sz w:val="20"/>
          <w:szCs w:val="20"/>
        </w:rPr>
        <w:t>TPE</w:t>
      </w:r>
      <w:r w:rsidRPr="009F6D0B">
        <w:rPr>
          <w:rFonts w:ascii="Arial" w:eastAsia="MS Gothic" w:hAnsi="Arial" w:hint="eastAsia"/>
          <w:color w:val="000000" w:themeColor="text1"/>
          <w:sz w:val="20"/>
          <w:szCs w:val="20"/>
        </w:rPr>
        <w:t>材料をシールやガスケットなどの部品に採用することは、薬剤投与装置の性能向上に寄与し、正確な薬剤投与と信頼性の高い動作が確保されます。</w:t>
      </w:r>
    </w:p>
    <w:p w14:paraId="645EE97B" w14:textId="42CE4ADC" w:rsidR="00CB2ED8" w:rsidRPr="009F6D0B" w:rsidRDefault="00CB2ED8" w:rsidP="00423824">
      <w:pPr>
        <w:spacing w:line="360" w:lineRule="auto"/>
        <w:ind w:right="1559"/>
        <w:jc w:val="both"/>
        <w:rPr>
          <w:rFonts w:ascii="Arial" w:eastAsia="MS Gothic" w:hAnsi="Arial" w:cs="Arial"/>
          <w:color w:val="000000" w:themeColor="text1"/>
          <w:sz w:val="20"/>
          <w:szCs w:val="20"/>
        </w:rPr>
      </w:pPr>
      <w:r w:rsidRPr="009F6D0B">
        <w:rPr>
          <w:rFonts w:ascii="Arial" w:eastAsia="MS Gothic" w:hAnsi="Arial" w:hint="eastAsia"/>
          <w:sz w:val="20"/>
          <w:szCs w:val="20"/>
        </w:rPr>
        <w:t>TPE</w:t>
      </w:r>
      <w:r w:rsidRPr="009F6D0B">
        <w:rPr>
          <w:rFonts w:ascii="Arial" w:eastAsia="MS Gothic" w:hAnsi="Arial" w:hint="eastAsia"/>
          <w:sz w:val="20"/>
          <w:szCs w:val="20"/>
        </w:rPr>
        <w:t>の世界的メーカーであり、さまざまな産業向けにカスタマイズされたソリューションを提供する</w:t>
      </w:r>
      <w:r w:rsidRPr="009F6D0B">
        <w:rPr>
          <w:rFonts w:ascii="Arial" w:eastAsia="MS Gothic" w:hAnsi="Arial" w:hint="eastAsia"/>
          <w:sz w:val="20"/>
          <w:szCs w:val="20"/>
        </w:rPr>
        <w:t>KRAIBURG TPE</w:t>
      </w:r>
      <w:r w:rsidRPr="009F6D0B">
        <w:rPr>
          <w:rFonts w:ascii="Arial" w:eastAsia="MS Gothic" w:hAnsi="Arial" w:hint="eastAsia"/>
          <w:sz w:val="20"/>
          <w:szCs w:val="20"/>
        </w:rPr>
        <w:t>（クライブルク</w:t>
      </w:r>
      <w:r w:rsidRPr="009F6D0B">
        <w:rPr>
          <w:rFonts w:ascii="Arial" w:eastAsia="MS Gothic" w:hAnsi="Arial" w:hint="eastAsia"/>
          <w:sz w:val="20"/>
          <w:szCs w:val="20"/>
        </w:rPr>
        <w:t>TPE</w:t>
      </w:r>
      <w:r w:rsidRPr="009F6D0B">
        <w:rPr>
          <w:rFonts w:ascii="Arial" w:eastAsia="MS Gothic" w:hAnsi="Arial" w:hint="eastAsia"/>
          <w:sz w:val="20"/>
          <w:szCs w:val="20"/>
        </w:rPr>
        <w:t>）は、定量噴霧式点鼻薬ボトル向けに医療グレードの</w:t>
      </w:r>
      <w:r w:rsidR="0062729D" w:rsidRPr="009F6D0B">
        <w:fldChar w:fldCharType="begin"/>
      </w:r>
      <w:r w:rsidR="0041557E">
        <w:instrText>HYPERLINK "https://www.kraiburg-tpe.com/ja/thermolast-h-%E3%83%98%E3%83%AB%E3%82%B9%E3%82%B1%E3%82%A2-tpe"</w:instrText>
      </w:r>
      <w:r w:rsidR="0062729D" w:rsidRPr="009F6D0B">
        <w:fldChar w:fldCharType="separate"/>
      </w:r>
      <w:r w:rsidRPr="009F6D0B">
        <w:rPr>
          <w:rStyle w:val="Hyperlink"/>
          <w:rFonts w:ascii="Arial" w:eastAsia="MS Gothic" w:hAnsi="Arial" w:hint="eastAsia"/>
          <w:sz w:val="20"/>
          <w:szCs w:val="20"/>
        </w:rPr>
        <w:t>THERMOLAST® H</w:t>
      </w:r>
      <w:r w:rsidR="0062729D" w:rsidRPr="009F6D0B">
        <w:rPr>
          <w:rStyle w:val="Hyperlink"/>
          <w:rFonts w:ascii="Arial" w:eastAsia="MS Gothic" w:hAnsi="Arial"/>
          <w:sz w:val="20"/>
          <w:szCs w:val="20"/>
        </w:rPr>
        <w:fldChar w:fldCharType="end"/>
      </w:r>
      <w:r w:rsidRPr="009F6D0B">
        <w:rPr>
          <w:rFonts w:ascii="Arial" w:eastAsia="MS Gothic" w:hAnsi="Arial" w:hint="eastAsia"/>
          <w:sz w:val="20"/>
          <w:szCs w:val="20"/>
        </w:rPr>
        <w:t>シリーズコンパウンドを提供しています。この製品は、効率的で直感的な操作を実現する機能的な信頼性に加え、安全性・生体適合性から軽量構造・材料のサスティナビリティに至るまで、医療機器のための仕様を満たす、高い性能を備えています。</w:t>
      </w:r>
    </w:p>
    <w:p w14:paraId="2241A397" w14:textId="77777777" w:rsidR="00B92BA3" w:rsidRPr="0041557E" w:rsidRDefault="00B92BA3" w:rsidP="00423824">
      <w:pPr>
        <w:spacing w:line="360" w:lineRule="auto"/>
        <w:ind w:right="1559"/>
        <w:jc w:val="both"/>
        <w:rPr>
          <w:rFonts w:ascii="Arial" w:eastAsia="MS Gothic" w:hAnsi="Arial" w:cs="Arial"/>
          <w:color w:val="000000" w:themeColor="text1"/>
          <w:sz w:val="6"/>
          <w:szCs w:val="6"/>
        </w:rPr>
      </w:pPr>
    </w:p>
    <w:p w14:paraId="5AB1C284" w14:textId="6109C133" w:rsidR="00DB5760" w:rsidRPr="009F6D0B" w:rsidRDefault="00DB5760" w:rsidP="00423824">
      <w:pPr>
        <w:spacing w:line="360" w:lineRule="auto"/>
        <w:ind w:right="1559"/>
        <w:jc w:val="both"/>
        <w:rPr>
          <w:rFonts w:ascii="Arial" w:eastAsia="MS Gothic" w:hAnsi="Arial" w:cs="Arial"/>
          <w:b/>
          <w:bCs/>
          <w:color w:val="000000" w:themeColor="text1"/>
          <w:sz w:val="20"/>
          <w:szCs w:val="20"/>
        </w:rPr>
      </w:pPr>
      <w:r w:rsidRPr="009F6D0B">
        <w:rPr>
          <w:rFonts w:ascii="Arial" w:eastAsia="MS Gothic" w:hAnsi="Arial" w:hint="eastAsia"/>
          <w:b/>
          <w:bCs/>
          <w:color w:val="000000" w:themeColor="text1"/>
          <w:sz w:val="20"/>
          <w:szCs w:val="20"/>
        </w:rPr>
        <w:t>丈夫な部品を作るための、高品質な材料</w:t>
      </w:r>
    </w:p>
    <w:p w14:paraId="36FC241C" w14:textId="3BEBA8A6" w:rsidR="007C0C5F" w:rsidRPr="009F6D0B" w:rsidRDefault="007C0C5F" w:rsidP="00423824">
      <w:pPr>
        <w:spacing w:line="360" w:lineRule="auto"/>
        <w:ind w:right="1559"/>
        <w:jc w:val="both"/>
        <w:rPr>
          <w:rFonts w:ascii="Arial" w:eastAsia="MS Gothic" w:hAnsi="Arial" w:cs="Arial"/>
          <w:color w:val="000000" w:themeColor="text1"/>
          <w:sz w:val="20"/>
          <w:szCs w:val="20"/>
        </w:rPr>
      </w:pPr>
      <w:r w:rsidRPr="009F6D0B">
        <w:rPr>
          <w:rFonts w:ascii="Arial" w:eastAsia="MS Gothic" w:hAnsi="Arial" w:hint="eastAsia"/>
          <w:color w:val="000000" w:themeColor="text1"/>
          <w:sz w:val="20"/>
          <w:szCs w:val="20"/>
        </w:rPr>
        <w:t>THERMOLAST® H</w:t>
      </w:r>
      <w:r w:rsidRPr="009F6D0B">
        <w:rPr>
          <w:rFonts w:ascii="Arial" w:eastAsia="MS Gothic" w:hAnsi="Arial" w:hint="eastAsia"/>
          <w:color w:val="000000" w:themeColor="text1"/>
          <w:sz w:val="20"/>
          <w:szCs w:val="20"/>
        </w:rPr>
        <w:t>シリーズは、圧縮永久歪みを最適化しており、シール、ガスケット、ソフトタッチのアクチュエータ部品などの重要な部品が、繰り返し使用後も形状を維持し、機能し続けることを確実なものにします。定量噴霧式点鼻薬ボトル向けのこの</w:t>
      </w:r>
      <w:r w:rsidRPr="009F6D0B">
        <w:rPr>
          <w:rFonts w:ascii="Arial" w:eastAsia="MS Gothic" w:hAnsi="Arial" w:hint="eastAsia"/>
          <w:color w:val="000000" w:themeColor="text1"/>
          <w:sz w:val="20"/>
          <w:szCs w:val="20"/>
        </w:rPr>
        <w:t xml:space="preserve"> TPE </w:t>
      </w:r>
      <w:r w:rsidRPr="009F6D0B">
        <w:rPr>
          <w:rFonts w:ascii="Arial" w:eastAsia="MS Gothic" w:hAnsi="Arial" w:hint="eastAsia"/>
          <w:color w:val="000000" w:themeColor="text1"/>
          <w:sz w:val="20"/>
          <w:szCs w:val="20"/>
        </w:rPr>
        <w:t>ソリューションは、滑らかでソフトタ</w:t>
      </w:r>
      <w:r w:rsidRPr="009F6D0B">
        <w:rPr>
          <w:rFonts w:ascii="Arial" w:eastAsia="MS Gothic" w:hAnsi="Arial" w:hint="eastAsia"/>
          <w:color w:val="000000" w:themeColor="text1"/>
          <w:sz w:val="20"/>
          <w:szCs w:val="20"/>
        </w:rPr>
        <w:lastRenderedPageBreak/>
        <w:t>ッチな表面を提供し、操作の快適性を高めることで、スプレーボトルの使いやすく正確で、かつ簡単な操作を実現します。</w:t>
      </w:r>
    </w:p>
    <w:p w14:paraId="48E27FB3" w14:textId="77777777" w:rsidR="00B92BA3" w:rsidRPr="0041557E" w:rsidRDefault="00B92BA3" w:rsidP="00423824">
      <w:pPr>
        <w:spacing w:line="360" w:lineRule="auto"/>
        <w:ind w:right="1559"/>
        <w:jc w:val="both"/>
        <w:rPr>
          <w:rFonts w:ascii="Arial" w:eastAsia="MS Gothic" w:hAnsi="Arial" w:cs="Arial"/>
          <w:color w:val="000000" w:themeColor="text1"/>
          <w:sz w:val="6"/>
          <w:szCs w:val="6"/>
        </w:rPr>
      </w:pPr>
    </w:p>
    <w:p w14:paraId="3A866DDF" w14:textId="0B53CAA5" w:rsidR="00DB5760" w:rsidRPr="009F6D0B" w:rsidRDefault="00DB5760" w:rsidP="00423824">
      <w:pPr>
        <w:spacing w:line="360" w:lineRule="auto"/>
        <w:ind w:right="1559"/>
        <w:jc w:val="both"/>
        <w:rPr>
          <w:rFonts w:ascii="Arial" w:eastAsia="MS Gothic" w:hAnsi="Arial" w:cs="Arial"/>
          <w:b/>
          <w:bCs/>
          <w:color w:val="000000" w:themeColor="text1"/>
          <w:sz w:val="20"/>
          <w:szCs w:val="20"/>
        </w:rPr>
      </w:pPr>
      <w:r w:rsidRPr="009F6D0B">
        <w:rPr>
          <w:rFonts w:ascii="Arial" w:eastAsia="MS Gothic" w:hAnsi="Arial" w:hint="eastAsia"/>
          <w:b/>
          <w:bCs/>
          <w:color w:val="000000" w:themeColor="text1"/>
          <w:sz w:val="20"/>
          <w:szCs w:val="20"/>
        </w:rPr>
        <w:t>多材料設計における信頼性の高い接着性</w:t>
      </w:r>
    </w:p>
    <w:p w14:paraId="29908FA6" w14:textId="6CD12D7C" w:rsidR="004A7B03" w:rsidRPr="009F6D0B" w:rsidRDefault="004A7B03" w:rsidP="00423824">
      <w:pPr>
        <w:spacing w:line="360" w:lineRule="auto"/>
        <w:ind w:right="1559"/>
        <w:jc w:val="both"/>
        <w:rPr>
          <w:rFonts w:ascii="Arial" w:eastAsia="MS Gothic" w:hAnsi="Arial" w:cs="Arial"/>
          <w:color w:val="000000" w:themeColor="text1"/>
          <w:sz w:val="20"/>
          <w:szCs w:val="20"/>
        </w:rPr>
      </w:pPr>
      <w:r w:rsidRPr="009F6D0B">
        <w:rPr>
          <w:rFonts w:ascii="Arial" w:eastAsia="MS Gothic" w:hAnsi="Arial" w:hint="eastAsia"/>
          <w:sz w:val="20"/>
          <w:szCs w:val="20"/>
        </w:rPr>
        <w:t>THERMOLAST® H</w:t>
      </w:r>
      <w:r w:rsidRPr="009F6D0B">
        <w:rPr>
          <w:rFonts w:ascii="Arial" w:eastAsia="MS Gothic" w:hAnsi="Arial" w:hint="eastAsia"/>
          <w:sz w:val="20"/>
          <w:szCs w:val="20"/>
        </w:rPr>
        <w:t>シリーズは、</w:t>
      </w:r>
      <w:r w:rsidR="0062729D" w:rsidRPr="009F6D0B">
        <w:fldChar w:fldCharType="begin"/>
      </w:r>
      <w:r w:rsidR="0041557E">
        <w:instrText>HYPERLINK "https://www.kraiburg-tpe.com/ja/%E5%8C%BB%E7%99%82%E5%88%86%E9%87%8E"</w:instrText>
      </w:r>
      <w:r w:rsidR="0062729D" w:rsidRPr="009F6D0B">
        <w:fldChar w:fldCharType="separate"/>
      </w:r>
      <w:r w:rsidRPr="009F6D0B">
        <w:rPr>
          <w:rStyle w:val="Hyperlink"/>
          <w:rFonts w:ascii="Arial" w:eastAsia="MS Gothic" w:hAnsi="Arial" w:hint="eastAsia"/>
          <w:sz w:val="20"/>
          <w:szCs w:val="20"/>
        </w:rPr>
        <w:t>医療機器</w:t>
      </w:r>
      <w:r w:rsidR="0062729D" w:rsidRPr="009F6D0B">
        <w:rPr>
          <w:rStyle w:val="Hyperlink"/>
          <w:rFonts w:ascii="Arial" w:eastAsia="MS Gothic" w:hAnsi="Arial"/>
          <w:sz w:val="20"/>
          <w:szCs w:val="20"/>
        </w:rPr>
        <w:fldChar w:fldCharType="end"/>
      </w:r>
      <w:r w:rsidRPr="009F6D0B">
        <w:rPr>
          <w:rFonts w:ascii="Arial" w:eastAsia="MS Gothic" w:hAnsi="Arial" w:hint="eastAsia"/>
          <w:sz w:val="20"/>
          <w:szCs w:val="20"/>
        </w:rPr>
        <w:t>のハウジングに広く使用されるプラスチックであるポリプロピレン（</w:t>
      </w:r>
      <w:r w:rsidRPr="009F6D0B">
        <w:rPr>
          <w:rFonts w:ascii="Arial" w:eastAsia="MS Gothic" w:hAnsi="Arial" w:hint="eastAsia"/>
          <w:sz w:val="20"/>
          <w:szCs w:val="20"/>
        </w:rPr>
        <w:t>PP</w:t>
      </w:r>
      <w:r w:rsidRPr="009F6D0B">
        <w:rPr>
          <w:rFonts w:ascii="Arial" w:eastAsia="MS Gothic" w:hAnsi="Arial" w:hint="eastAsia"/>
          <w:sz w:val="20"/>
          <w:szCs w:val="20"/>
        </w:rPr>
        <w:t>）およびポリエチレン（</w:t>
      </w:r>
      <w:r w:rsidRPr="009F6D0B">
        <w:rPr>
          <w:rFonts w:ascii="Arial" w:eastAsia="MS Gothic" w:hAnsi="Arial" w:hint="eastAsia"/>
          <w:sz w:val="20"/>
          <w:szCs w:val="20"/>
        </w:rPr>
        <w:t>PE</w:t>
      </w:r>
      <w:r w:rsidRPr="009F6D0B">
        <w:rPr>
          <w:rFonts w:ascii="Arial" w:eastAsia="MS Gothic" w:hAnsi="Arial" w:hint="eastAsia"/>
          <w:sz w:val="20"/>
          <w:szCs w:val="20"/>
        </w:rPr>
        <w:t>）に対する優れた接着性を発揮し、多材料複合射出成形により、軟質材料の機能的要素を硬質ボトル部品とシームレスに統合することが可能です。効果的な</w:t>
      </w:r>
      <w:r w:rsidR="0062729D" w:rsidRPr="009F6D0B">
        <w:fldChar w:fldCharType="begin"/>
      </w:r>
      <w:r w:rsidR="0041557E">
        <w:instrText>HYPERLINK "https://www.kraiburg-tpe.com/ja/%E9%9D%A9%E6%96%B0%E7%9A%84%E3%81%AATPE%E3%81%AE%E9%80%B2%E6%AD%A9%20%E8%87%AA%E5%8B%95%E8%96%AC%E7%89%A9%E3%83%87%E3%82%A3%E3%82%B9%E3%83%9A%E3%83%B3%E3%82%B5%E3%83%BC"</w:instrText>
      </w:r>
      <w:r w:rsidR="0062729D" w:rsidRPr="009F6D0B">
        <w:fldChar w:fldCharType="separate"/>
      </w:r>
      <w:r w:rsidRPr="009F6D0B">
        <w:rPr>
          <w:rStyle w:val="Hyperlink"/>
          <w:rFonts w:ascii="Arial" w:eastAsia="MS Gothic" w:hAnsi="Arial" w:hint="eastAsia"/>
          <w:sz w:val="20"/>
          <w:szCs w:val="20"/>
        </w:rPr>
        <w:t>医薬品パッケージ・ソリューション</w:t>
      </w:r>
      <w:r w:rsidR="0062729D" w:rsidRPr="009F6D0B">
        <w:rPr>
          <w:rStyle w:val="Hyperlink"/>
          <w:rFonts w:ascii="Arial" w:eastAsia="MS Gothic" w:hAnsi="Arial"/>
          <w:sz w:val="20"/>
          <w:szCs w:val="20"/>
        </w:rPr>
        <w:fldChar w:fldCharType="end"/>
      </w:r>
      <w:r w:rsidRPr="009F6D0B">
        <w:rPr>
          <w:rFonts w:ascii="Arial" w:eastAsia="MS Gothic" w:hAnsi="Arial" w:hint="eastAsia"/>
          <w:sz w:val="20"/>
          <w:szCs w:val="20"/>
        </w:rPr>
        <w:t>を求めるメーカーは、組み立ての複雑さの軽減、信頼性の高い機械的結合、設計の柔軟性といったメリットを享受できます。</w:t>
      </w:r>
    </w:p>
    <w:p w14:paraId="0E0EB0F4" w14:textId="77777777" w:rsidR="00B92BA3" w:rsidRPr="0041557E" w:rsidRDefault="00B92BA3" w:rsidP="00423824">
      <w:pPr>
        <w:spacing w:line="360" w:lineRule="auto"/>
        <w:ind w:right="1559"/>
        <w:jc w:val="both"/>
        <w:rPr>
          <w:rFonts w:ascii="Arial" w:eastAsia="MS Gothic" w:hAnsi="Arial" w:cs="Arial"/>
          <w:color w:val="000000" w:themeColor="text1"/>
          <w:sz w:val="6"/>
          <w:szCs w:val="6"/>
          <w:lang w:eastAsia="zh-CN"/>
        </w:rPr>
      </w:pPr>
    </w:p>
    <w:p w14:paraId="1997A5E6" w14:textId="17A4A1B1" w:rsidR="00FA2EDC" w:rsidRPr="009F6D0B" w:rsidRDefault="008312CE" w:rsidP="00423824">
      <w:pPr>
        <w:spacing w:line="360" w:lineRule="auto"/>
        <w:ind w:right="1559"/>
        <w:jc w:val="both"/>
        <w:rPr>
          <w:rFonts w:ascii="Arial" w:eastAsia="MS Gothic" w:hAnsi="Arial" w:cs="Arial"/>
          <w:b/>
          <w:bCs/>
          <w:color w:val="000000" w:themeColor="text1"/>
          <w:sz w:val="20"/>
          <w:szCs w:val="20"/>
        </w:rPr>
      </w:pPr>
      <w:r w:rsidRPr="009F6D0B">
        <w:rPr>
          <w:rFonts w:ascii="Arial" w:eastAsia="MS Gothic" w:hAnsi="Arial" w:hint="eastAsia"/>
          <w:b/>
          <w:bCs/>
          <w:color w:val="000000" w:themeColor="text1"/>
          <w:sz w:val="20"/>
          <w:szCs w:val="20"/>
        </w:rPr>
        <w:t>機能上の効率性を高める着色性</w:t>
      </w:r>
      <w:r w:rsidRPr="009F6D0B">
        <w:rPr>
          <w:rFonts w:ascii="Arial" w:eastAsia="MS Gothic" w:hAnsi="Arial" w:hint="eastAsia"/>
          <w:b/>
          <w:bCs/>
          <w:color w:val="000000" w:themeColor="text1"/>
          <w:sz w:val="20"/>
          <w:szCs w:val="20"/>
        </w:rPr>
        <w:t xml:space="preserve"> </w:t>
      </w:r>
    </w:p>
    <w:p w14:paraId="56645DBA" w14:textId="2DC1E3E0" w:rsidR="00423824" w:rsidRPr="009F6D0B" w:rsidRDefault="00423824" w:rsidP="00423824">
      <w:pPr>
        <w:spacing w:line="360" w:lineRule="auto"/>
        <w:ind w:right="1559"/>
        <w:jc w:val="both"/>
        <w:rPr>
          <w:rFonts w:ascii="Arial" w:eastAsia="MS Gothic" w:hAnsi="Arial" w:cs="Arial"/>
          <w:color w:val="000000" w:themeColor="text1"/>
          <w:sz w:val="20"/>
          <w:szCs w:val="20"/>
        </w:rPr>
      </w:pPr>
      <w:r w:rsidRPr="009F6D0B">
        <w:rPr>
          <w:rFonts w:ascii="Arial" w:eastAsia="MS Gothic" w:hAnsi="Arial" w:hint="eastAsia"/>
          <w:color w:val="000000" w:themeColor="text1"/>
          <w:sz w:val="20"/>
          <w:szCs w:val="20"/>
        </w:rPr>
        <w:t>THERMOLAST® H</w:t>
      </w:r>
      <w:r w:rsidRPr="009F6D0B">
        <w:rPr>
          <w:rFonts w:ascii="Arial" w:eastAsia="MS Gothic" w:hAnsi="Arial" w:hint="eastAsia"/>
          <w:color w:val="000000" w:themeColor="text1"/>
          <w:sz w:val="20"/>
          <w:szCs w:val="20"/>
        </w:rPr>
        <w:t>シリーズは着色が可能であり、</w:t>
      </w:r>
      <w:r w:rsidR="0062729D">
        <w:rPr>
          <w:rFonts w:ascii="Arial" w:eastAsia="MS Gothic" w:hAnsi="Arial" w:hint="eastAsia"/>
          <w:color w:val="000000" w:themeColor="text1"/>
          <w:sz w:val="20"/>
          <w:szCs w:val="20"/>
        </w:rPr>
        <w:t>また</w:t>
      </w:r>
      <w:r w:rsidRPr="009F6D0B">
        <w:rPr>
          <w:rFonts w:ascii="Arial" w:eastAsia="MS Gothic" w:hAnsi="Arial" w:hint="eastAsia"/>
          <w:color w:val="000000" w:themeColor="text1"/>
          <w:sz w:val="20"/>
          <w:szCs w:val="20"/>
        </w:rPr>
        <w:t>半透明の処方</w:t>
      </w:r>
      <w:r w:rsidR="0062729D">
        <w:rPr>
          <w:rFonts w:ascii="Arial" w:eastAsia="MS Gothic" w:hAnsi="Arial" w:hint="eastAsia"/>
          <w:color w:val="000000" w:themeColor="text1"/>
          <w:sz w:val="20"/>
          <w:szCs w:val="20"/>
        </w:rPr>
        <w:t>で</w:t>
      </w:r>
      <w:r w:rsidRPr="009F6D0B">
        <w:rPr>
          <w:rFonts w:ascii="Arial" w:eastAsia="MS Gothic" w:hAnsi="Arial" w:hint="eastAsia"/>
          <w:color w:val="000000" w:themeColor="text1"/>
          <w:sz w:val="20"/>
          <w:szCs w:val="20"/>
        </w:rPr>
        <w:t>も供給可能です。これにより液面レベルが明確に視認でき、部品の機能的な識別も可能となります。定量噴霧式点鼻薬ボトルの材料への応用も同様に、器具の使いやすさと正確な薬剤投与を確実にし、正確な治療と結果の向上に貢献します。</w:t>
      </w:r>
    </w:p>
    <w:p w14:paraId="7F673EF8" w14:textId="77777777" w:rsidR="00B92BA3" w:rsidRPr="0041557E" w:rsidRDefault="00B92BA3" w:rsidP="00423824">
      <w:pPr>
        <w:spacing w:line="360" w:lineRule="auto"/>
        <w:ind w:right="1559"/>
        <w:jc w:val="both"/>
        <w:rPr>
          <w:rFonts w:ascii="Arial" w:eastAsia="MS Gothic" w:hAnsi="Arial" w:cs="Arial"/>
          <w:color w:val="000000" w:themeColor="text1"/>
          <w:sz w:val="6"/>
          <w:szCs w:val="6"/>
          <w:lang w:eastAsia="zh-CN"/>
        </w:rPr>
      </w:pPr>
    </w:p>
    <w:p w14:paraId="5E68E0A2" w14:textId="429DC0BF" w:rsidR="008312CE" w:rsidRPr="009F6D0B" w:rsidRDefault="008312CE" w:rsidP="00423824">
      <w:pPr>
        <w:spacing w:line="360" w:lineRule="auto"/>
        <w:ind w:right="1559"/>
        <w:jc w:val="both"/>
        <w:rPr>
          <w:rFonts w:ascii="Arial" w:eastAsia="MS Gothic" w:hAnsi="Arial" w:cs="Arial"/>
          <w:b/>
          <w:bCs/>
          <w:color w:val="000000" w:themeColor="text1"/>
          <w:sz w:val="20"/>
          <w:szCs w:val="20"/>
        </w:rPr>
      </w:pPr>
      <w:r w:rsidRPr="009F6D0B">
        <w:rPr>
          <w:rFonts w:ascii="Arial" w:eastAsia="MS Gothic" w:hAnsi="Arial" w:hint="eastAsia"/>
          <w:b/>
          <w:bCs/>
          <w:color w:val="000000" w:themeColor="text1"/>
          <w:sz w:val="20"/>
          <w:szCs w:val="20"/>
        </w:rPr>
        <w:t>重要な用途における材料の安全性の確保</w:t>
      </w:r>
    </w:p>
    <w:p w14:paraId="095E8838" w14:textId="378668BA" w:rsidR="00FA2EDC" w:rsidRPr="009F6D0B" w:rsidRDefault="0023158B" w:rsidP="0023158B">
      <w:pPr>
        <w:spacing w:line="360" w:lineRule="auto"/>
        <w:ind w:right="1559"/>
        <w:jc w:val="both"/>
        <w:rPr>
          <w:rFonts w:ascii="Arial" w:eastAsia="MS Gothic" w:hAnsi="Arial" w:cs="Arial"/>
          <w:color w:val="000000" w:themeColor="text1"/>
          <w:sz w:val="20"/>
          <w:szCs w:val="20"/>
        </w:rPr>
      </w:pPr>
      <w:r w:rsidRPr="009F6D0B">
        <w:rPr>
          <w:rFonts w:ascii="Arial" w:eastAsia="MS Gothic" w:hAnsi="Arial" w:hint="eastAsia"/>
          <w:color w:val="000000" w:themeColor="text1"/>
          <w:sz w:val="20"/>
          <w:szCs w:val="20"/>
        </w:rPr>
        <w:t>THERMOLAST® H</w:t>
      </w:r>
      <w:r w:rsidRPr="009F6D0B">
        <w:rPr>
          <w:rFonts w:ascii="Arial" w:eastAsia="MS Gothic" w:hAnsi="Arial" w:hint="eastAsia"/>
          <w:color w:val="000000" w:themeColor="text1"/>
          <w:sz w:val="20"/>
          <w:szCs w:val="20"/>
        </w:rPr>
        <w:t>シリーズは、国際的な基準および規制に準拠しております。全ての材料は、</w:t>
      </w:r>
      <w:r w:rsidRPr="009F6D0B">
        <w:rPr>
          <w:rFonts w:ascii="Arial" w:eastAsia="MS Gothic" w:hAnsi="Arial" w:hint="eastAsia"/>
          <w:color w:val="000000" w:themeColor="text1"/>
          <w:sz w:val="20"/>
          <w:szCs w:val="20"/>
        </w:rPr>
        <w:t>(EU) No. 10/2011</w:t>
      </w:r>
      <w:r w:rsidRPr="009F6D0B">
        <w:rPr>
          <w:rFonts w:ascii="Arial" w:eastAsia="MS Gothic" w:hAnsi="Arial" w:hint="eastAsia"/>
          <w:color w:val="000000" w:themeColor="text1"/>
          <w:sz w:val="20"/>
          <w:szCs w:val="20"/>
        </w:rPr>
        <w:t>、</w:t>
      </w:r>
      <w:r w:rsidRPr="009F6D0B">
        <w:rPr>
          <w:rFonts w:ascii="Arial" w:eastAsia="MS Gothic" w:hAnsi="Arial" w:hint="eastAsia"/>
          <w:color w:val="000000" w:themeColor="text1"/>
          <w:sz w:val="20"/>
          <w:szCs w:val="20"/>
        </w:rPr>
        <w:t>GB 4806.7-2023</w:t>
      </w:r>
      <w:r w:rsidRPr="009F6D0B">
        <w:rPr>
          <w:rFonts w:ascii="Arial" w:eastAsia="MS Gothic" w:hAnsi="Arial" w:hint="eastAsia"/>
          <w:color w:val="000000" w:themeColor="text1"/>
          <w:sz w:val="20"/>
          <w:szCs w:val="20"/>
        </w:rPr>
        <w:t>、</w:t>
      </w:r>
      <w:proofErr w:type="gramStart"/>
      <w:r w:rsidRPr="009F6D0B">
        <w:rPr>
          <w:rFonts w:ascii="Arial" w:eastAsia="MS Gothic" w:hAnsi="Arial" w:hint="eastAsia"/>
          <w:color w:val="000000" w:themeColor="text1"/>
          <w:sz w:val="20"/>
          <w:szCs w:val="20"/>
        </w:rPr>
        <w:t>および</w:t>
      </w:r>
      <w:r w:rsidRPr="009F6D0B">
        <w:rPr>
          <w:rFonts w:ascii="Arial" w:eastAsia="MS Gothic" w:hAnsi="Arial" w:hint="eastAsia"/>
          <w:color w:val="000000" w:themeColor="text1"/>
          <w:sz w:val="20"/>
          <w:szCs w:val="20"/>
        </w:rPr>
        <w:t>(</w:t>
      </w:r>
      <w:proofErr w:type="gramEnd"/>
      <w:r w:rsidRPr="009F6D0B">
        <w:rPr>
          <w:rFonts w:ascii="Arial" w:eastAsia="MS Gothic" w:hAnsi="Arial" w:hint="eastAsia"/>
          <w:color w:val="000000" w:themeColor="text1"/>
          <w:sz w:val="20"/>
          <w:szCs w:val="20"/>
        </w:rPr>
        <w:t>FDA) CFR 21</w:t>
      </w:r>
      <w:r w:rsidRPr="009F6D0B">
        <w:rPr>
          <w:rFonts w:ascii="Arial" w:eastAsia="MS Gothic" w:hAnsi="Arial" w:hint="eastAsia"/>
          <w:color w:val="000000" w:themeColor="text1"/>
          <w:sz w:val="20"/>
          <w:szCs w:val="20"/>
        </w:rPr>
        <w:t>に準拠し、承認されています。さらに、</w:t>
      </w:r>
      <w:r w:rsidRPr="009F6D0B">
        <w:rPr>
          <w:rFonts w:ascii="Arial" w:eastAsia="MS Gothic" w:hAnsi="Arial" w:hint="eastAsia"/>
          <w:color w:val="000000" w:themeColor="text1"/>
          <w:sz w:val="20"/>
          <w:szCs w:val="20"/>
        </w:rPr>
        <w:t>ISO 10993-5</w:t>
      </w:r>
      <w:r w:rsidRPr="009F6D0B">
        <w:rPr>
          <w:rFonts w:ascii="Arial" w:eastAsia="MS Gothic" w:hAnsi="Arial" w:hint="eastAsia"/>
          <w:color w:val="000000" w:themeColor="text1"/>
          <w:sz w:val="20"/>
          <w:szCs w:val="20"/>
        </w:rPr>
        <w:t>および</w:t>
      </w:r>
      <w:r w:rsidRPr="009F6D0B">
        <w:rPr>
          <w:rFonts w:ascii="Arial" w:eastAsia="MS Gothic" w:hAnsi="Arial" w:hint="eastAsia"/>
          <w:color w:val="000000" w:themeColor="text1"/>
          <w:sz w:val="20"/>
          <w:szCs w:val="20"/>
        </w:rPr>
        <w:t>GB/T 16886.5</w:t>
      </w:r>
      <w:r w:rsidRPr="009F6D0B">
        <w:rPr>
          <w:rFonts w:ascii="Arial" w:eastAsia="MS Gothic" w:hAnsi="Arial" w:hint="eastAsia"/>
          <w:color w:val="000000" w:themeColor="text1"/>
          <w:sz w:val="20"/>
          <w:szCs w:val="20"/>
        </w:rPr>
        <w:t>に準拠した生体適合性試験を実施し、デバイスの安全かつ信頼性の高い性能を確保しています。動物由来成分や有害物質を含まず、材料はオー</w:t>
      </w:r>
      <w:r w:rsidRPr="009F6D0B">
        <w:rPr>
          <w:rFonts w:ascii="Arial" w:eastAsia="MS Gothic" w:hAnsi="Arial" w:hint="eastAsia"/>
          <w:color w:val="000000" w:themeColor="text1"/>
          <w:sz w:val="20"/>
          <w:szCs w:val="20"/>
        </w:rPr>
        <w:lastRenderedPageBreak/>
        <w:t>トクレーブ滅菌（</w:t>
      </w:r>
      <w:r w:rsidRPr="009F6D0B">
        <w:rPr>
          <w:rFonts w:ascii="Arial" w:eastAsia="MS Gothic" w:hAnsi="Arial" w:hint="eastAsia"/>
          <w:color w:val="000000" w:themeColor="text1"/>
          <w:sz w:val="20"/>
          <w:szCs w:val="20"/>
        </w:rPr>
        <w:t>121</w:t>
      </w:r>
      <w:r w:rsidRPr="009F6D0B">
        <w:rPr>
          <w:rFonts w:ascii="Arial" w:eastAsia="MS Gothic" w:hAnsi="Arial" w:hint="eastAsia"/>
          <w:color w:val="000000" w:themeColor="text1"/>
          <w:sz w:val="20"/>
          <w:szCs w:val="20"/>
        </w:rPr>
        <w:t>℃）やエチレンオキサイド（</w:t>
      </w:r>
      <w:proofErr w:type="spellStart"/>
      <w:r w:rsidRPr="009F6D0B">
        <w:rPr>
          <w:rFonts w:ascii="Arial" w:eastAsia="MS Gothic" w:hAnsi="Arial" w:hint="eastAsia"/>
          <w:color w:val="000000" w:themeColor="text1"/>
          <w:sz w:val="20"/>
          <w:szCs w:val="20"/>
        </w:rPr>
        <w:t>EtO</w:t>
      </w:r>
      <w:proofErr w:type="spellEnd"/>
      <w:r w:rsidRPr="009F6D0B">
        <w:rPr>
          <w:rFonts w:ascii="Arial" w:eastAsia="MS Gothic" w:hAnsi="Arial" w:hint="eastAsia"/>
          <w:color w:val="000000" w:themeColor="text1"/>
          <w:sz w:val="20"/>
          <w:szCs w:val="20"/>
        </w:rPr>
        <w:t>）滅菌などの滅菌方法にも対応しております。これにより、無菌環境下における汚染物質のない安全な使用が確保されます。</w:t>
      </w:r>
    </w:p>
    <w:p w14:paraId="29C9B633" w14:textId="77777777" w:rsidR="00C33067" w:rsidRPr="0041557E" w:rsidRDefault="00C33067" w:rsidP="00F174CB">
      <w:pPr>
        <w:spacing w:line="360" w:lineRule="auto"/>
        <w:ind w:right="1559"/>
        <w:jc w:val="both"/>
        <w:rPr>
          <w:rFonts w:ascii="Arial" w:eastAsia="SimSun" w:hAnsi="Arial" w:cs="Arial" w:hint="eastAsia"/>
          <w:color w:val="000000" w:themeColor="text1"/>
          <w:sz w:val="6"/>
          <w:szCs w:val="6"/>
          <w:lang w:eastAsia="zh-CN"/>
        </w:rPr>
      </w:pPr>
    </w:p>
    <w:p w14:paraId="1CACAED4" w14:textId="0CB57EAF" w:rsidR="00F174CB" w:rsidRPr="009F6D0B" w:rsidRDefault="00F174CB" w:rsidP="00F174CB">
      <w:pPr>
        <w:spacing w:line="360" w:lineRule="auto"/>
        <w:ind w:right="1559"/>
        <w:jc w:val="both"/>
        <w:rPr>
          <w:rFonts w:ascii="Arial" w:eastAsia="MS Gothic" w:hAnsi="Arial" w:cs="Arial"/>
          <w:b/>
          <w:bCs/>
          <w:color w:val="000000" w:themeColor="text1"/>
          <w:sz w:val="20"/>
          <w:szCs w:val="20"/>
        </w:rPr>
      </w:pPr>
      <w:r w:rsidRPr="009F6D0B">
        <w:rPr>
          <w:rFonts w:ascii="Arial" w:eastAsia="MS Gothic" w:hAnsi="Arial" w:hint="eastAsia"/>
          <w:b/>
          <w:bCs/>
          <w:sz w:val="20"/>
          <w:szCs w:val="20"/>
        </w:rPr>
        <w:t>KRAIBURG TPE</w:t>
      </w:r>
      <w:r w:rsidRPr="009F6D0B">
        <w:rPr>
          <w:rFonts w:ascii="Arial" w:eastAsia="MS Gothic" w:hAnsi="Arial" w:hint="eastAsia"/>
          <w:b/>
          <w:bCs/>
          <w:sz w:val="20"/>
          <w:szCs w:val="20"/>
        </w:rPr>
        <w:t>、</w:t>
      </w:r>
      <w:r w:rsidRPr="009F6D0B">
        <w:rPr>
          <w:rFonts w:ascii="Arial" w:eastAsia="MS Gothic" w:hAnsi="Arial" w:hint="eastAsia"/>
          <w:b/>
          <w:bCs/>
          <w:sz w:val="20"/>
          <w:szCs w:val="20"/>
        </w:rPr>
        <w:t xml:space="preserve">CHINAPLAS 2026 </w:t>
      </w:r>
      <w:r w:rsidRPr="009F6D0B">
        <w:rPr>
          <w:rFonts w:ascii="Arial" w:eastAsia="MS Gothic" w:hAnsi="Arial" w:hint="eastAsia"/>
          <w:b/>
          <w:bCs/>
          <w:sz w:val="20"/>
          <w:szCs w:val="20"/>
        </w:rPr>
        <w:t>に出展</w:t>
      </w:r>
    </w:p>
    <w:p w14:paraId="27BBAE1E" w14:textId="7F0FF6C5" w:rsidR="00F174CB" w:rsidRPr="009F6D0B" w:rsidRDefault="00F174CB" w:rsidP="00F174CB">
      <w:pPr>
        <w:spacing w:line="360" w:lineRule="auto"/>
        <w:ind w:right="1559"/>
        <w:jc w:val="both"/>
        <w:rPr>
          <w:rFonts w:ascii="Arial" w:eastAsia="MS Gothic" w:hAnsi="Arial" w:cs="Arial"/>
          <w:b/>
          <w:bCs/>
          <w:color w:val="000000" w:themeColor="text1"/>
          <w:sz w:val="20"/>
          <w:szCs w:val="20"/>
        </w:rPr>
      </w:pPr>
      <w:r w:rsidRPr="009F6D0B">
        <w:rPr>
          <w:rFonts w:ascii="Arial" w:eastAsia="MS Gothic" w:hAnsi="Arial" w:hint="eastAsia"/>
          <w:sz w:val="20"/>
          <w:szCs w:val="20"/>
        </w:rPr>
        <w:t>KRAIBURG TPE</w:t>
      </w:r>
      <w:r w:rsidRPr="009F6D0B">
        <w:rPr>
          <w:rFonts w:ascii="Arial" w:eastAsia="MS Gothic" w:hAnsi="Arial" w:hint="eastAsia"/>
          <w:sz w:val="20"/>
          <w:szCs w:val="20"/>
        </w:rPr>
        <w:t>は、</w:t>
      </w:r>
      <w:r w:rsidRPr="009F6D0B">
        <w:rPr>
          <w:rFonts w:ascii="Arial" w:eastAsia="MS Gothic" w:hAnsi="Arial" w:hint="eastAsia"/>
          <w:b/>
          <w:bCs/>
          <w:sz w:val="20"/>
          <w:szCs w:val="20"/>
        </w:rPr>
        <w:t>2026</w:t>
      </w:r>
      <w:r w:rsidRPr="009F6D0B">
        <w:rPr>
          <w:rFonts w:ascii="Arial" w:eastAsia="MS Gothic" w:hAnsi="Arial" w:hint="eastAsia"/>
          <w:b/>
          <w:bCs/>
          <w:sz w:val="20"/>
          <w:szCs w:val="20"/>
        </w:rPr>
        <w:t>年</w:t>
      </w:r>
      <w:r w:rsidRPr="009F6D0B">
        <w:rPr>
          <w:rFonts w:ascii="Arial" w:eastAsia="MS Gothic" w:hAnsi="Arial" w:hint="eastAsia"/>
          <w:b/>
          <w:bCs/>
          <w:sz w:val="20"/>
          <w:szCs w:val="20"/>
        </w:rPr>
        <w:t>4</w:t>
      </w:r>
      <w:r w:rsidRPr="009F6D0B">
        <w:rPr>
          <w:rFonts w:ascii="Arial" w:eastAsia="MS Gothic" w:hAnsi="Arial" w:hint="eastAsia"/>
          <w:b/>
          <w:bCs/>
          <w:sz w:val="20"/>
          <w:szCs w:val="20"/>
        </w:rPr>
        <w:t>月</w:t>
      </w:r>
      <w:r w:rsidRPr="009F6D0B">
        <w:rPr>
          <w:rFonts w:ascii="Arial" w:eastAsia="MS Gothic" w:hAnsi="Arial" w:hint="eastAsia"/>
          <w:b/>
          <w:bCs/>
          <w:sz w:val="20"/>
          <w:szCs w:val="20"/>
        </w:rPr>
        <w:t>21</w:t>
      </w:r>
      <w:r w:rsidRPr="009F6D0B">
        <w:rPr>
          <w:rFonts w:ascii="Arial" w:eastAsia="MS Gothic" w:hAnsi="Arial" w:hint="eastAsia"/>
          <w:b/>
          <w:bCs/>
          <w:sz w:val="20"/>
          <w:szCs w:val="20"/>
        </w:rPr>
        <w:t>日～</w:t>
      </w:r>
      <w:r w:rsidRPr="009F6D0B">
        <w:rPr>
          <w:rFonts w:ascii="Arial" w:eastAsia="MS Gothic" w:hAnsi="Arial" w:hint="eastAsia"/>
          <w:b/>
          <w:bCs/>
          <w:sz w:val="20"/>
          <w:szCs w:val="20"/>
        </w:rPr>
        <w:t>24</w:t>
      </w:r>
      <w:r w:rsidRPr="009F6D0B">
        <w:rPr>
          <w:rFonts w:ascii="Arial" w:eastAsia="MS Gothic" w:hAnsi="Arial" w:hint="eastAsia"/>
          <w:b/>
          <w:bCs/>
          <w:sz w:val="20"/>
          <w:szCs w:val="20"/>
        </w:rPr>
        <w:t>日</w:t>
      </w:r>
      <w:r w:rsidRPr="009F6D0B">
        <w:rPr>
          <w:rFonts w:ascii="Arial" w:eastAsia="MS Gothic" w:hAnsi="Arial" w:hint="eastAsia"/>
          <w:sz w:val="20"/>
          <w:szCs w:val="20"/>
        </w:rPr>
        <w:t>に</w:t>
      </w:r>
      <w:r w:rsidRPr="009F6D0B">
        <w:rPr>
          <w:rFonts w:ascii="Arial" w:eastAsia="MS Gothic" w:hAnsi="Arial" w:hint="eastAsia"/>
          <w:b/>
          <w:bCs/>
          <w:sz w:val="20"/>
          <w:szCs w:val="20"/>
        </w:rPr>
        <w:t>中国・上海国家会展中心（国家展覧コンベンションセンター：</w:t>
      </w:r>
      <w:r w:rsidRPr="009F6D0B">
        <w:rPr>
          <w:rFonts w:ascii="Arial" w:eastAsia="MS Gothic" w:hAnsi="Arial" w:hint="eastAsia"/>
          <w:b/>
          <w:bCs/>
          <w:sz w:val="20"/>
          <w:szCs w:val="20"/>
        </w:rPr>
        <w:t>NECC</w:t>
      </w:r>
      <w:r w:rsidRPr="009F6D0B">
        <w:rPr>
          <w:rFonts w:ascii="Arial" w:eastAsia="MS Gothic" w:hAnsi="Arial" w:hint="eastAsia"/>
          <w:b/>
          <w:bCs/>
          <w:sz w:val="20"/>
          <w:szCs w:val="20"/>
        </w:rPr>
        <w:t>）</w:t>
      </w:r>
      <w:r w:rsidRPr="009F6D0B">
        <w:rPr>
          <w:rFonts w:ascii="Arial" w:eastAsia="MS Gothic" w:hAnsi="Arial" w:hint="eastAsia"/>
          <w:sz w:val="20"/>
          <w:szCs w:val="20"/>
        </w:rPr>
        <w:t>にて開催される</w:t>
      </w:r>
      <w:r w:rsidR="0062729D" w:rsidRPr="009F6D0B">
        <w:fldChar w:fldCharType="begin"/>
      </w:r>
      <w:r w:rsidR="0041557E">
        <w:instrText>HYPERLINK "https://www.kraiburg-tpe.com/ja/chinaplas"</w:instrText>
      </w:r>
      <w:r w:rsidR="0062729D" w:rsidRPr="009F6D0B">
        <w:fldChar w:fldCharType="separate"/>
      </w:r>
      <w:r w:rsidRPr="009F6D0B">
        <w:rPr>
          <w:rStyle w:val="Hyperlink"/>
          <w:rFonts w:ascii="Arial" w:eastAsia="MS Gothic" w:hAnsi="Arial" w:hint="eastAsia"/>
          <w:sz w:val="20"/>
          <w:szCs w:val="20"/>
        </w:rPr>
        <w:t>CHINAPLAS 2026</w:t>
      </w:r>
      <w:r w:rsidR="0062729D" w:rsidRPr="009F6D0B">
        <w:rPr>
          <w:rStyle w:val="Hyperlink"/>
          <w:rFonts w:ascii="Arial" w:eastAsia="MS Gothic" w:hAnsi="Arial"/>
          <w:sz w:val="20"/>
          <w:szCs w:val="20"/>
        </w:rPr>
        <w:fldChar w:fldCharType="end"/>
      </w:r>
      <w:r w:rsidRPr="009F6D0B">
        <w:rPr>
          <w:rFonts w:ascii="Arial" w:eastAsia="MS Gothic" w:hAnsi="Arial" w:hint="eastAsia"/>
          <w:sz w:val="20"/>
          <w:szCs w:val="20"/>
        </w:rPr>
        <w:t>に、</w:t>
      </w:r>
      <w:r w:rsidRPr="009F6D0B">
        <w:rPr>
          <w:rFonts w:ascii="Arial" w:eastAsia="MS Gothic" w:hAnsi="Arial" w:hint="eastAsia"/>
          <w:b/>
          <w:bCs/>
          <w:sz w:val="20"/>
          <w:szCs w:val="20"/>
        </w:rPr>
        <w:t>ホール</w:t>
      </w:r>
      <w:r w:rsidRPr="009F6D0B">
        <w:rPr>
          <w:rFonts w:ascii="Arial" w:eastAsia="MS Gothic" w:hAnsi="Arial" w:hint="eastAsia"/>
          <w:b/>
          <w:bCs/>
          <w:sz w:val="20"/>
          <w:szCs w:val="20"/>
        </w:rPr>
        <w:t>7.2</w:t>
      </w:r>
      <w:r w:rsidRPr="009F6D0B">
        <w:rPr>
          <w:rFonts w:ascii="Arial" w:eastAsia="MS Gothic" w:hAnsi="Arial" w:hint="eastAsia"/>
          <w:b/>
          <w:bCs/>
          <w:sz w:val="20"/>
          <w:szCs w:val="20"/>
        </w:rPr>
        <w:t>、ブース</w:t>
      </w:r>
      <w:r w:rsidRPr="009F6D0B">
        <w:rPr>
          <w:rFonts w:ascii="Arial" w:eastAsia="MS Gothic" w:hAnsi="Arial" w:hint="eastAsia"/>
          <w:b/>
          <w:bCs/>
          <w:sz w:val="20"/>
          <w:szCs w:val="20"/>
        </w:rPr>
        <w:t>D13</w:t>
      </w:r>
      <w:r w:rsidRPr="009F6D0B">
        <w:rPr>
          <w:rFonts w:ascii="Arial" w:eastAsia="MS Gothic" w:hAnsi="Arial" w:hint="eastAsia"/>
          <w:sz w:val="20"/>
          <w:szCs w:val="20"/>
        </w:rPr>
        <w:t>にて出展いたします。ご来場のお客様は、当社の</w:t>
      </w:r>
      <w:r w:rsidRPr="009F6D0B">
        <w:rPr>
          <w:rFonts w:ascii="Arial" w:eastAsia="MS Gothic" w:hAnsi="Arial" w:hint="eastAsia"/>
          <w:sz w:val="20"/>
          <w:szCs w:val="20"/>
        </w:rPr>
        <w:t>TPE</w:t>
      </w:r>
      <w:r w:rsidRPr="009F6D0B">
        <w:rPr>
          <w:rFonts w:ascii="Arial" w:eastAsia="MS Gothic" w:hAnsi="Arial" w:hint="eastAsia"/>
          <w:sz w:val="20"/>
          <w:szCs w:val="20"/>
        </w:rPr>
        <w:t>材料ポートフォリオをご覧いただけるほか、材料選定やアプリケーションサポートに関する技術専門家との無料個別相談をご利用いただけます。</w:t>
      </w:r>
    </w:p>
    <w:p w14:paraId="2B1AB18B" w14:textId="77777777" w:rsidR="00EC4F15" w:rsidRPr="0041557E" w:rsidRDefault="00EC4F15" w:rsidP="00D25FFB">
      <w:pPr>
        <w:spacing w:line="360" w:lineRule="auto"/>
        <w:ind w:right="1559"/>
        <w:jc w:val="both"/>
        <w:rPr>
          <w:rFonts w:ascii="Arial" w:eastAsia="MS Gothic" w:hAnsi="Arial" w:cs="Arial"/>
          <w:sz w:val="6"/>
          <w:szCs w:val="6"/>
        </w:rPr>
      </w:pPr>
    </w:p>
    <w:p w14:paraId="1935BF95" w14:textId="3301106D" w:rsidR="00510C41" w:rsidRPr="009F6D0B" w:rsidRDefault="00510C41" w:rsidP="00AA4BBD">
      <w:pPr>
        <w:spacing w:line="360" w:lineRule="auto"/>
        <w:ind w:right="1559"/>
        <w:jc w:val="both"/>
        <w:rPr>
          <w:rFonts w:ascii="Arial" w:eastAsia="MS Gothic" w:hAnsi="Arial" w:cs="Arial"/>
          <w:sz w:val="20"/>
          <w:szCs w:val="20"/>
        </w:rPr>
      </w:pPr>
      <w:r w:rsidRPr="009F6D0B">
        <w:rPr>
          <w:rFonts w:ascii="Arial" w:eastAsia="MS Gothic" w:hAnsi="Arial" w:hint="eastAsia"/>
          <w:b/>
          <w:bCs/>
          <w:sz w:val="20"/>
          <w:szCs w:val="20"/>
        </w:rPr>
        <w:t>創業当初よりサスティナビリティに注力</w:t>
      </w:r>
    </w:p>
    <w:p w14:paraId="3E037EFC" w14:textId="55503868" w:rsidR="00510C41" w:rsidRPr="009F6D0B" w:rsidRDefault="00510C41" w:rsidP="00510C41">
      <w:pPr>
        <w:spacing w:line="360" w:lineRule="auto"/>
        <w:ind w:right="1559"/>
        <w:jc w:val="both"/>
        <w:rPr>
          <w:rFonts w:ascii="Arial" w:eastAsia="MS Gothic" w:hAnsi="Arial" w:cs="Arial"/>
          <w:sz w:val="20"/>
          <w:szCs w:val="20"/>
        </w:rPr>
      </w:pPr>
      <w:r w:rsidRPr="009F6D0B">
        <w:rPr>
          <w:rFonts w:ascii="Arial" w:eastAsia="MS Gothic" w:hAnsi="Arial" w:hint="eastAsia"/>
          <w:sz w:val="20"/>
          <w:szCs w:val="20"/>
        </w:rPr>
        <w:t>KRAIBURG TPE</w:t>
      </w:r>
      <w:r w:rsidRPr="009F6D0B">
        <w:rPr>
          <w:rFonts w:ascii="Arial" w:eastAsia="MS Gothic" w:hAnsi="Arial" w:hint="eastAsia"/>
          <w:sz w:val="20"/>
          <w:szCs w:val="20"/>
        </w:rPr>
        <w:t>では、</w:t>
      </w:r>
      <w:r w:rsidR="0062729D" w:rsidRPr="009F6D0B">
        <w:fldChar w:fldCharType="begin"/>
      </w:r>
      <w:r w:rsidR="0041557E">
        <w:instrText>HYPERLINK "https://www.kraiburg-tpe.com/ja/%E3%82%B5%E3%82%B9%E3%83%86%E3%82%A3%E3%83%8A%E3%83%93%E3%83%AA%E3%83%86%E3%82%A3"</w:instrText>
      </w:r>
      <w:r w:rsidR="0062729D" w:rsidRPr="009F6D0B">
        <w:fldChar w:fldCharType="separate"/>
      </w:r>
      <w:r w:rsidRPr="009F6D0B">
        <w:rPr>
          <w:rStyle w:val="Hyperlink"/>
          <w:rFonts w:ascii="Arial" w:eastAsia="MS Gothic" w:hAnsi="Arial" w:hint="eastAsia"/>
          <w:sz w:val="20"/>
          <w:szCs w:val="20"/>
        </w:rPr>
        <w:t>サスティナビリティ</w:t>
      </w:r>
      <w:r w:rsidR="0062729D" w:rsidRPr="009F6D0B">
        <w:rPr>
          <w:rStyle w:val="Hyperlink"/>
          <w:rFonts w:ascii="Arial" w:eastAsia="MS Gothic" w:hAnsi="Arial"/>
          <w:sz w:val="20"/>
          <w:szCs w:val="20"/>
        </w:rPr>
        <w:fldChar w:fldCharType="end"/>
      </w:r>
      <w:r w:rsidRPr="009F6D0B">
        <w:rPr>
          <w:rFonts w:ascii="Arial" w:eastAsia="MS Gothic" w:hAnsi="Arial" w:hint="eastAsia"/>
          <w:sz w:val="20"/>
          <w:szCs w:val="20"/>
        </w:rPr>
        <w:t>がイノベーションの原動力となっています。当社の製品群には、バイオベース</w:t>
      </w:r>
      <w:r w:rsidRPr="009F6D0B">
        <w:rPr>
          <w:rFonts w:ascii="Arial" w:eastAsia="MS Gothic" w:hAnsi="Arial" w:hint="eastAsia"/>
          <w:sz w:val="20"/>
          <w:szCs w:val="20"/>
        </w:rPr>
        <w:t>TPE</w:t>
      </w:r>
      <w:r w:rsidRPr="009F6D0B">
        <w:rPr>
          <w:rFonts w:ascii="Arial" w:eastAsia="MS Gothic" w:hAnsi="Arial" w:hint="eastAsia"/>
          <w:sz w:val="20"/>
          <w:szCs w:val="20"/>
        </w:rPr>
        <w:t>、ポストコンシューマ・リサイクル材（</w:t>
      </w:r>
      <w:r w:rsidRPr="009F6D0B">
        <w:rPr>
          <w:rFonts w:ascii="Arial" w:eastAsia="MS Gothic" w:hAnsi="Arial" w:hint="eastAsia"/>
          <w:sz w:val="20"/>
          <w:szCs w:val="20"/>
        </w:rPr>
        <w:t>PCR</w:t>
      </w:r>
      <w:r w:rsidRPr="009F6D0B">
        <w:rPr>
          <w:rFonts w:ascii="Arial" w:eastAsia="MS Gothic" w:hAnsi="Arial" w:hint="eastAsia"/>
          <w:sz w:val="20"/>
          <w:szCs w:val="20"/>
        </w:rPr>
        <w:t>）および工程リサイクル材（</w:t>
      </w:r>
      <w:r w:rsidRPr="009F6D0B">
        <w:rPr>
          <w:rFonts w:ascii="Arial" w:eastAsia="MS Gothic" w:hAnsi="Arial" w:hint="eastAsia"/>
          <w:sz w:val="20"/>
          <w:szCs w:val="20"/>
        </w:rPr>
        <w:t>PIR</w:t>
      </w:r>
      <w:r w:rsidRPr="009F6D0B">
        <w:rPr>
          <w:rFonts w:ascii="Arial" w:eastAsia="MS Gothic" w:hAnsi="Arial" w:hint="eastAsia"/>
          <w:sz w:val="20"/>
          <w:szCs w:val="20"/>
        </w:rPr>
        <w:t>）を使用したコンパウンドが含まれます。一部の</w:t>
      </w:r>
      <w:r w:rsidRPr="009F6D0B">
        <w:rPr>
          <w:rFonts w:ascii="Arial" w:eastAsia="MS Gothic" w:hAnsi="Arial" w:hint="eastAsia"/>
          <w:sz w:val="20"/>
          <w:szCs w:val="20"/>
        </w:rPr>
        <w:t>TPE</w:t>
      </w:r>
      <w:r w:rsidRPr="009F6D0B">
        <w:rPr>
          <w:rFonts w:ascii="Arial" w:eastAsia="MS Gothic" w:hAnsi="Arial" w:hint="eastAsia"/>
          <w:sz w:val="20"/>
          <w:szCs w:val="20"/>
        </w:rPr>
        <w:t>は、</w:t>
      </w:r>
      <w:r w:rsidRPr="009F6D0B">
        <w:rPr>
          <w:rFonts w:ascii="Arial" w:eastAsia="MS Gothic" w:hAnsi="Arial" w:hint="eastAsia"/>
          <w:sz w:val="20"/>
          <w:szCs w:val="20"/>
        </w:rPr>
        <w:t xml:space="preserve">GRS </w:t>
      </w:r>
      <w:r w:rsidRPr="009F6D0B">
        <w:rPr>
          <w:rFonts w:ascii="Arial" w:eastAsia="MS Gothic" w:hAnsi="Arial" w:hint="eastAsia"/>
          <w:sz w:val="20"/>
          <w:szCs w:val="20"/>
        </w:rPr>
        <w:t>および</w:t>
      </w:r>
      <w:r w:rsidRPr="009F6D0B">
        <w:rPr>
          <w:rFonts w:ascii="Arial" w:eastAsia="MS Gothic" w:hAnsi="Arial" w:hint="eastAsia"/>
          <w:sz w:val="20"/>
          <w:szCs w:val="20"/>
        </w:rPr>
        <w:t>ISCC PLUS</w:t>
      </w:r>
      <w:r w:rsidRPr="009F6D0B">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9F6D0B">
        <w:rPr>
          <w:rFonts w:ascii="Arial" w:eastAsia="MS Gothic" w:hAnsi="Arial" w:hint="eastAsia"/>
          <w:sz w:val="20"/>
          <w:szCs w:val="20"/>
        </w:rPr>
        <w:t>PCF</w:t>
      </w:r>
      <w:r w:rsidRPr="009F6D0B">
        <w:rPr>
          <w:rFonts w:ascii="Arial" w:eastAsia="MS Gothic" w:hAnsi="Arial" w:hint="eastAsia"/>
          <w:sz w:val="20"/>
          <w:szCs w:val="20"/>
        </w:rPr>
        <w:t>）データをも提供しています。</w:t>
      </w:r>
    </w:p>
    <w:p w14:paraId="272B6ACE" w14:textId="77777777" w:rsidR="00510C41" w:rsidRPr="009F6D0B" w:rsidRDefault="00510C41" w:rsidP="00510C41">
      <w:pPr>
        <w:spacing w:line="360" w:lineRule="auto"/>
        <w:ind w:right="1559"/>
        <w:jc w:val="both"/>
        <w:rPr>
          <w:rFonts w:ascii="Arial" w:eastAsia="MS Gothic" w:hAnsi="Arial" w:cs="Arial"/>
          <w:sz w:val="20"/>
          <w:szCs w:val="20"/>
        </w:rPr>
      </w:pPr>
      <w:r w:rsidRPr="009F6D0B">
        <w:rPr>
          <w:rFonts w:ascii="Arial" w:eastAsia="MS Gothic" w:hAnsi="Arial" w:hint="eastAsia"/>
          <w:sz w:val="20"/>
          <w:szCs w:val="20"/>
        </w:rPr>
        <w:t>当社は</w:t>
      </w:r>
      <w:r w:rsidRPr="009F6D0B">
        <w:rPr>
          <w:rFonts w:ascii="Arial" w:eastAsia="MS Gothic" w:hAnsi="Arial" w:hint="eastAsia"/>
          <w:sz w:val="20"/>
          <w:szCs w:val="20"/>
        </w:rPr>
        <w:t xml:space="preserve"> 2025 </w:t>
      </w:r>
      <w:r w:rsidRPr="009F6D0B">
        <w:rPr>
          <w:rFonts w:ascii="Arial" w:eastAsia="MS Gothic" w:hAnsi="Arial" w:hint="eastAsia"/>
          <w:sz w:val="20"/>
          <w:szCs w:val="20"/>
        </w:rPr>
        <w:t>年に</w:t>
      </w:r>
      <w:r w:rsidRPr="009F6D0B">
        <w:rPr>
          <w:rFonts w:ascii="Arial" w:eastAsia="MS Gothic" w:hAnsi="Arial" w:hint="eastAsia"/>
          <w:sz w:val="20"/>
          <w:szCs w:val="20"/>
        </w:rPr>
        <w:t xml:space="preserve"> </w:t>
      </w:r>
      <w:proofErr w:type="spellStart"/>
      <w:r w:rsidRPr="009F6D0B">
        <w:rPr>
          <w:rFonts w:ascii="Arial" w:eastAsia="MS Gothic" w:hAnsi="Arial" w:hint="eastAsia"/>
          <w:sz w:val="20"/>
          <w:szCs w:val="20"/>
        </w:rPr>
        <w:t>EcoVadis</w:t>
      </w:r>
      <w:proofErr w:type="spellEnd"/>
      <w:r w:rsidRPr="009F6D0B">
        <w:rPr>
          <w:rFonts w:ascii="Arial" w:eastAsia="MS Gothic" w:hAnsi="Arial" w:hint="eastAsia"/>
          <w:sz w:val="20"/>
          <w:szCs w:val="20"/>
        </w:rPr>
        <w:t xml:space="preserve"> </w:t>
      </w:r>
      <w:r w:rsidRPr="009F6D0B">
        <w:rPr>
          <w:rFonts w:ascii="Arial" w:eastAsia="MS Gothic" w:hAnsi="Arial" w:hint="eastAsia"/>
          <w:sz w:val="20"/>
          <w:szCs w:val="20"/>
        </w:rPr>
        <w:t>ゴールドメダルを受賞し、</w:t>
      </w:r>
      <w:r w:rsidRPr="009F6D0B">
        <w:rPr>
          <w:rFonts w:ascii="Arial" w:eastAsia="MS Gothic" w:hAnsi="Arial" w:hint="eastAsia"/>
          <w:sz w:val="20"/>
          <w:szCs w:val="20"/>
        </w:rPr>
        <w:t>Science Based Targets initiative</w:t>
      </w:r>
      <w:r w:rsidRPr="009F6D0B">
        <w:rPr>
          <w:rFonts w:ascii="Arial" w:eastAsia="MS Gothic" w:hAnsi="Arial" w:hint="eastAsia"/>
          <w:sz w:val="20"/>
          <w:szCs w:val="20"/>
        </w:rPr>
        <w:t>（</w:t>
      </w:r>
      <w:r w:rsidRPr="009F6D0B">
        <w:rPr>
          <w:rFonts w:ascii="Arial" w:eastAsia="MS Gothic" w:hAnsi="Arial" w:hint="eastAsia"/>
          <w:sz w:val="20"/>
          <w:szCs w:val="20"/>
        </w:rPr>
        <w:t>SBTi</w:t>
      </w:r>
      <w:r w:rsidRPr="009F6D0B">
        <w:rPr>
          <w:rFonts w:ascii="Arial" w:eastAsia="MS Gothic" w:hAnsi="Arial" w:hint="eastAsia"/>
          <w:sz w:val="20"/>
          <w:szCs w:val="20"/>
        </w:rPr>
        <w:t>）にコミットし、当社の目標を地球規模の気候変動対策と整合させています。</w:t>
      </w:r>
    </w:p>
    <w:p w14:paraId="47AD31D5" w14:textId="77777777" w:rsidR="00510C41" w:rsidRPr="009F6D0B" w:rsidRDefault="00510C41" w:rsidP="00510C41">
      <w:pPr>
        <w:spacing w:line="360" w:lineRule="auto"/>
        <w:ind w:right="1559"/>
        <w:jc w:val="both"/>
        <w:rPr>
          <w:rFonts w:ascii="Arial" w:eastAsia="MS Gothic" w:hAnsi="Arial" w:cs="Arial"/>
          <w:sz w:val="20"/>
          <w:szCs w:val="20"/>
        </w:rPr>
      </w:pPr>
      <w:r w:rsidRPr="009F6D0B">
        <w:rPr>
          <w:rFonts w:ascii="Arial" w:eastAsia="MS Gothic" w:hAnsi="Arial" w:hint="eastAsia"/>
          <w:sz w:val="20"/>
          <w:szCs w:val="20"/>
        </w:rPr>
        <w:lastRenderedPageBreak/>
        <w:t>排出量の削減から循環性の向上まで、当社のサスティナブルな</w:t>
      </w:r>
      <w:r w:rsidRPr="009F6D0B">
        <w:rPr>
          <w:rFonts w:ascii="Arial" w:eastAsia="MS Gothic" w:hAnsi="Arial" w:hint="eastAsia"/>
          <w:sz w:val="20"/>
          <w:szCs w:val="20"/>
        </w:rPr>
        <w:t>TPE</w:t>
      </w:r>
      <w:r w:rsidRPr="009F6D0B">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3C2902EA" w:rsidR="00510C41" w:rsidRPr="009F6D0B" w:rsidRDefault="00510C41" w:rsidP="00510C41">
      <w:pPr>
        <w:spacing w:line="360" w:lineRule="auto"/>
        <w:ind w:right="1559"/>
        <w:jc w:val="both"/>
        <w:rPr>
          <w:rFonts w:ascii="Arial" w:eastAsia="MS Gothic" w:hAnsi="Arial" w:cs="Arial"/>
          <w:sz w:val="20"/>
          <w:szCs w:val="20"/>
        </w:rPr>
      </w:pPr>
      <w:r w:rsidRPr="009F6D0B">
        <w:rPr>
          <w:rFonts w:ascii="Arial" w:eastAsia="MS Gothic" w:hAnsi="Arial" w:hint="eastAsia"/>
          <w:sz w:val="20"/>
          <w:szCs w:val="20"/>
        </w:rPr>
        <w:t xml:space="preserve">KRAIBURG TPE </w:t>
      </w:r>
      <w:r w:rsidRPr="009F6D0B">
        <w:rPr>
          <w:rFonts w:ascii="Arial" w:eastAsia="MS Gothic" w:hAnsi="Arial" w:hint="eastAsia"/>
          <w:sz w:val="20"/>
          <w:szCs w:val="20"/>
        </w:rPr>
        <w:t>がお客様の</w:t>
      </w:r>
      <w:r w:rsidR="009F6D0B" w:rsidRPr="009F6D0B">
        <w:rPr>
          <w:rFonts w:ascii="Arial" w:eastAsia="MS Gothic" w:hAnsi="Arial" w:hint="eastAsia"/>
          <w:sz w:val="20"/>
          <w:szCs w:val="20"/>
        </w:rPr>
        <w:t>サスティナビリティ</w:t>
      </w:r>
      <w:r w:rsidRPr="009F6D0B">
        <w:rPr>
          <w:rFonts w:ascii="Arial" w:eastAsia="MS Gothic" w:hAnsi="Arial" w:hint="eastAsia"/>
          <w:sz w:val="20"/>
          <w:szCs w:val="20"/>
        </w:rPr>
        <w:t>と製品開発への取り組みをどのようにサポートできるかを、</w:t>
      </w:r>
      <w:r w:rsidRPr="009F6D0B">
        <w:rPr>
          <w:rFonts w:ascii="Arial" w:eastAsia="MS Gothic" w:hAnsi="Arial" w:hint="eastAsia"/>
          <w:b/>
          <w:bCs/>
          <w:sz w:val="20"/>
          <w:szCs w:val="20"/>
        </w:rPr>
        <w:t>今すぐお問い合わせのうえ、お確かめください。</w:t>
      </w:r>
    </w:p>
    <w:p w14:paraId="110FAF95" w14:textId="78DE8688" w:rsidR="004C3C0E" w:rsidRPr="009F6D0B" w:rsidRDefault="00F71CED" w:rsidP="002A2985">
      <w:pPr>
        <w:spacing w:line="360" w:lineRule="auto"/>
        <w:ind w:right="1559"/>
        <w:jc w:val="both"/>
        <w:rPr>
          <w:rFonts w:ascii="Arial" w:eastAsia="MS Gothic" w:hAnsi="Arial" w:cs="Arial"/>
          <w:color w:val="000000" w:themeColor="text1"/>
          <w:sz w:val="20"/>
          <w:szCs w:val="20"/>
        </w:rPr>
      </w:pPr>
      <w:r w:rsidRPr="009F6D0B">
        <w:rPr>
          <w:rFonts w:ascii="Arial" w:eastAsia="MS Gothic" w:hAnsi="Arial" w:hint="eastAsia"/>
          <w:b/>
          <w:bCs/>
          <w:color w:val="000000" w:themeColor="text1"/>
          <w:sz w:val="20"/>
          <w:szCs w:val="20"/>
        </w:rPr>
        <w:t>TPE</w:t>
      </w:r>
      <w:r w:rsidRPr="009F6D0B">
        <w:rPr>
          <w:rFonts w:ascii="Arial" w:eastAsia="MS Gothic" w:hAnsi="Arial" w:hint="eastAsia"/>
          <w:b/>
          <w:bCs/>
          <w:color w:val="000000" w:themeColor="text1"/>
          <w:sz w:val="20"/>
          <w:szCs w:val="20"/>
        </w:rPr>
        <w:t>で新たな発見を</w:t>
      </w:r>
      <w:r w:rsidRPr="009F6D0B">
        <w:rPr>
          <w:rFonts w:ascii="Arial" w:eastAsia="MS Gothic" w:hAnsi="Arial" w:hint="eastAsia"/>
          <w:color w:val="000000" w:themeColor="text1"/>
          <w:sz w:val="20"/>
          <w:szCs w:val="20"/>
        </w:rPr>
        <w:t>：</w:t>
      </w:r>
      <w:hyperlink r:id="rId11" w:history="1">
        <w:r w:rsidRPr="009F6D0B">
          <w:rPr>
            <w:rStyle w:val="Hyperlink"/>
            <w:rFonts w:ascii="Arial" w:eastAsia="MS Gothic" w:hAnsi="Arial" w:hint="eastAsia"/>
            <w:sz w:val="20"/>
            <w:szCs w:val="20"/>
          </w:rPr>
          <w:t>点眼薬容器</w:t>
        </w:r>
      </w:hyperlink>
      <w:r w:rsidRPr="009F6D0B">
        <w:rPr>
          <w:rFonts w:ascii="Arial" w:eastAsia="MS Gothic" w:hAnsi="Arial" w:hint="eastAsia"/>
          <w:color w:val="000000" w:themeColor="text1"/>
          <w:sz w:val="20"/>
          <w:szCs w:val="20"/>
        </w:rPr>
        <w:t>から</w:t>
      </w:r>
      <w:hyperlink r:id="rId12" w:history="1">
        <w:r w:rsidRPr="009F6D0B">
          <w:rPr>
            <w:rStyle w:val="Hyperlink"/>
            <w:rFonts w:ascii="Arial" w:eastAsia="MS Gothic" w:hAnsi="Arial" w:hint="eastAsia"/>
            <w:sz w:val="20"/>
            <w:szCs w:val="20"/>
          </w:rPr>
          <w:t>いびき防止器具</w:t>
        </w:r>
      </w:hyperlink>
      <w:r w:rsidRPr="009F6D0B">
        <w:rPr>
          <w:rFonts w:ascii="Arial" w:eastAsia="MS Gothic" w:hAnsi="Arial" w:hint="eastAsia"/>
          <w:sz w:val="20"/>
          <w:szCs w:val="20"/>
        </w:rPr>
        <w:t>からまで、当社の先進的な</w:t>
      </w:r>
      <w:r w:rsidRPr="009F6D0B">
        <w:rPr>
          <w:rFonts w:ascii="Arial" w:eastAsia="MS Gothic" w:hAnsi="Arial" w:hint="eastAsia"/>
          <w:sz w:val="20"/>
          <w:szCs w:val="20"/>
        </w:rPr>
        <w:t>TPE</w:t>
      </w:r>
      <w:r w:rsidRPr="009F6D0B">
        <w:rPr>
          <w:rFonts w:ascii="Arial" w:eastAsia="MS Gothic" w:hAnsi="Arial" w:hint="eastAsia"/>
          <w:sz w:val="20"/>
          <w:szCs w:val="20"/>
        </w:rPr>
        <w:t>材料は、医療機器に比類のない性能と快適性をもたらします。</w:t>
      </w:r>
    </w:p>
    <w:p w14:paraId="6FD6A99C" w14:textId="18F52EC3" w:rsidR="00510C41" w:rsidRPr="009F6D0B" w:rsidRDefault="00510C41" w:rsidP="002A2985">
      <w:pPr>
        <w:spacing w:line="360" w:lineRule="auto"/>
        <w:ind w:right="1559"/>
        <w:jc w:val="both"/>
        <w:rPr>
          <w:rFonts w:ascii="Arial" w:eastAsia="MS Gothic" w:hAnsi="Arial" w:cs="Arial"/>
          <w:i/>
          <w:iCs/>
          <w:sz w:val="16"/>
          <w:szCs w:val="16"/>
        </w:rPr>
      </w:pPr>
      <w:r w:rsidRPr="009F6D0B">
        <w:rPr>
          <w:rFonts w:ascii="Arial" w:eastAsia="MS Gothic" w:hAnsi="Arial" w:hint="eastAsia"/>
          <w:b/>
          <w:bCs/>
          <w:i/>
          <w:iCs/>
          <w:sz w:val="16"/>
          <w:szCs w:val="16"/>
        </w:rPr>
        <w:t>免責事項；</w:t>
      </w:r>
      <w:r w:rsidRPr="009F6D0B">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7474025E" w14:textId="45E99B37" w:rsidR="0041557E" w:rsidRPr="00AA6792" w:rsidRDefault="0041557E" w:rsidP="0041557E">
      <w:pPr>
        <w:spacing w:line="360" w:lineRule="auto"/>
        <w:ind w:right="1559"/>
        <w:jc w:val="both"/>
        <w:rPr>
          <w:rFonts w:ascii="Arial" w:eastAsia="SimSun" w:hAnsi="Arial"/>
          <w:b/>
          <w:bCs/>
          <w:color w:val="000000" w:themeColor="text1"/>
          <w:sz w:val="20"/>
          <w:szCs w:val="20"/>
          <w:lang w:eastAsia="zh-CN"/>
        </w:rPr>
      </w:pPr>
      <w:r>
        <w:rPr>
          <w:noProof/>
        </w:rPr>
        <w:drawing>
          <wp:inline distT="0" distB="0" distL="0" distR="0" wp14:anchorId="2DF455E3" wp14:editId="482926E0">
            <wp:extent cx="4281000" cy="2368550"/>
            <wp:effectExtent l="0" t="0" r="5715" b="0"/>
            <wp:docPr id="261340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40206" name="Picture 26134020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91616" cy="2374424"/>
                    </a:xfrm>
                    <a:prstGeom prst="rect">
                      <a:avLst/>
                    </a:prstGeom>
                  </pic:spPr>
                </pic:pic>
              </a:graphicData>
            </a:graphic>
          </wp:inline>
        </w:drawing>
      </w:r>
      <w:r w:rsidRPr="001A2DA0">
        <w:rPr>
          <w:rFonts w:ascii="Arial" w:eastAsia="MS Gothic" w:hAnsi="Arial" w:hint="eastAsia"/>
        </w:rPr>
        <w:t>（写真：</w:t>
      </w:r>
      <w:r w:rsidRPr="001A2DA0">
        <w:rPr>
          <w:rFonts w:ascii="Arial" w:eastAsia="MS Gothic" w:hAnsi="Arial" w:hint="eastAsia"/>
          <w:b/>
          <w:bCs/>
          <w:sz w:val="20"/>
          <w:szCs w:val="20"/>
        </w:rPr>
        <w:t>© 202</w:t>
      </w:r>
      <w:r>
        <w:rPr>
          <w:rFonts w:ascii="Arial" w:eastAsia="SimSun" w:hAnsi="Arial" w:hint="eastAsia"/>
          <w:b/>
          <w:bCs/>
          <w:sz w:val="20"/>
          <w:szCs w:val="20"/>
          <w:lang w:eastAsia="zh-CN"/>
        </w:rPr>
        <w:t>6</w:t>
      </w:r>
      <w:r w:rsidRPr="001A2DA0">
        <w:rPr>
          <w:rFonts w:ascii="Arial" w:eastAsia="MS Gothic" w:hAnsi="Arial" w:hint="eastAsia"/>
          <w:b/>
          <w:bCs/>
          <w:sz w:val="20"/>
          <w:szCs w:val="20"/>
        </w:rPr>
        <w:t xml:space="preserve"> KRAIBURG TPE</w:t>
      </w:r>
      <w:r w:rsidRPr="001A2DA0">
        <w:rPr>
          <w:rFonts w:ascii="Arial" w:eastAsia="MS Gothic" w:hAnsi="Arial" w:hint="eastAsia"/>
          <w:b/>
          <w:bCs/>
          <w:sz w:val="20"/>
          <w:szCs w:val="20"/>
        </w:rPr>
        <w:t>）</w:t>
      </w:r>
    </w:p>
    <w:p w14:paraId="218BC809" w14:textId="77777777" w:rsidR="0041557E" w:rsidRPr="008E0665" w:rsidRDefault="0041557E" w:rsidP="0041557E">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0A85CCBA" w14:textId="77777777" w:rsidR="0041557E" w:rsidRPr="001A2DA0" w:rsidRDefault="0041557E" w:rsidP="0041557E">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4"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4A0BABAD" w14:textId="77777777" w:rsidR="0041557E" w:rsidRPr="001A2DA0" w:rsidRDefault="0041557E" w:rsidP="0041557E">
      <w:pPr>
        <w:spacing w:after="0" w:line="360" w:lineRule="auto"/>
        <w:ind w:right="1559"/>
        <w:rPr>
          <w:rFonts w:ascii="Arial" w:eastAsia="MS Gothic" w:hAnsi="Arial" w:cs="Arial"/>
          <w:sz w:val="20"/>
          <w:szCs w:val="20"/>
        </w:rPr>
      </w:pPr>
    </w:p>
    <w:p w14:paraId="3CC5D6DA" w14:textId="77777777" w:rsidR="0041557E" w:rsidRPr="00F66A22" w:rsidRDefault="0041557E" w:rsidP="0041557E">
      <w:pPr>
        <w:ind w:right="1559"/>
        <w:rPr>
          <w:rFonts w:ascii="Arial" w:eastAsia="MS Gothic" w:hAnsi="Arial" w:cs="Arial"/>
          <w:b/>
          <w:sz w:val="20"/>
          <w:szCs w:val="20"/>
        </w:rPr>
      </w:pPr>
      <w:r w:rsidRPr="001A2DA0">
        <w:rPr>
          <w:rFonts w:ascii="Arial" w:eastAsia="MS Gothic" w:hAnsi="Arial" w:hint="eastAsia"/>
          <w:b/>
          <w:sz w:val="20"/>
          <w:szCs w:val="20"/>
        </w:rPr>
        <w:lastRenderedPageBreak/>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019DB8D0" wp14:editId="1AC7B10C">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D03C38" w14:textId="77777777" w:rsidR="0041557E" w:rsidRPr="00050D32" w:rsidRDefault="0041557E" w:rsidP="0041557E">
      <w:pPr>
        <w:ind w:right="1559"/>
        <w:rPr>
          <w:rFonts w:ascii="Arial" w:eastAsia="MS Gothic" w:hAnsi="Arial" w:cs="Arial"/>
          <w:bCs/>
          <w:sz w:val="20"/>
          <w:szCs w:val="20"/>
        </w:rPr>
      </w:pPr>
      <w:hyperlink r:id="rId17" w:history="1">
        <w:r w:rsidRPr="00050D32">
          <w:rPr>
            <w:rStyle w:val="Hyperlink"/>
            <w:rFonts w:ascii="Arial" w:eastAsia="MS Gothic" w:hAnsi="Arial" w:hint="eastAsia"/>
            <w:bCs/>
            <w:color w:val="auto"/>
            <w:sz w:val="20"/>
            <w:szCs w:val="20"/>
          </w:rPr>
          <w:t>高精細画像のダウンロード</w:t>
        </w:r>
      </w:hyperlink>
    </w:p>
    <w:p w14:paraId="2BA2EDB6" w14:textId="77777777" w:rsidR="0041557E" w:rsidRPr="00050D32" w:rsidRDefault="0041557E" w:rsidP="0041557E">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79DFD6A6" wp14:editId="1B3A99FA">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24862FE4" w14:textId="77777777" w:rsidR="0041557E" w:rsidRPr="006C78AF" w:rsidRDefault="0041557E" w:rsidP="0041557E">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4AE81053" w14:textId="77777777" w:rsidR="0041557E" w:rsidRPr="006C78AF" w:rsidRDefault="0041557E" w:rsidP="0041557E">
      <w:pPr>
        <w:ind w:right="1559"/>
        <w:rPr>
          <w:rStyle w:val="Hyperlink"/>
          <w:rFonts w:ascii="Arial" w:eastAsia="MS Gothic" w:hAnsi="Arial" w:cs="Arial"/>
          <w:bCs/>
          <w:sz w:val="20"/>
          <w:szCs w:val="20"/>
          <w:lang w:val="en-MY"/>
        </w:rPr>
      </w:pPr>
    </w:p>
    <w:p w14:paraId="43C71978" w14:textId="77777777" w:rsidR="0041557E" w:rsidRPr="00E0363A" w:rsidRDefault="0041557E" w:rsidP="0041557E">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4828D7DA" w14:textId="77777777" w:rsidR="0041557E" w:rsidRPr="001A2DA0" w:rsidRDefault="0041557E" w:rsidP="0041557E">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231CAD6" wp14:editId="3B3F445E">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52E8EB6" wp14:editId="6625974F">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B2A9E92" wp14:editId="3D121DF5">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B140E73" wp14:editId="4B7B58CC">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60A703C" wp14:editId="69809DBD">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1ED9611" w14:textId="77777777" w:rsidR="0041557E" w:rsidRPr="001A2DA0" w:rsidRDefault="0041557E" w:rsidP="0041557E">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72A2FC24" w14:textId="77777777" w:rsidR="0041557E" w:rsidRPr="001A2DA0" w:rsidRDefault="0041557E" w:rsidP="0041557E">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063043BD" wp14:editId="04A3689B">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0C748874" w:rsidR="001655F4" w:rsidRPr="0041557E" w:rsidRDefault="0041557E" w:rsidP="0041557E">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w:t>
      </w:r>
      <w:r w:rsidRPr="001A2DA0">
        <w:rPr>
          <w:rFonts w:ascii="Arial" w:eastAsia="MS Gothic" w:hAnsi="Arial" w:hint="eastAsia"/>
          <w:sz w:val="20"/>
          <w:szCs w:val="20"/>
        </w:rPr>
        <w:lastRenderedPageBreak/>
        <w:t>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41557E"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CE49A" w14:textId="77777777" w:rsidR="002D3C08" w:rsidRDefault="002D3C08" w:rsidP="00784C57">
      <w:pPr>
        <w:spacing w:after="0" w:line="240" w:lineRule="auto"/>
      </w:pPr>
      <w:r>
        <w:separator/>
      </w:r>
    </w:p>
  </w:endnote>
  <w:endnote w:type="continuationSeparator" w:id="0">
    <w:p w14:paraId="201AF4CE" w14:textId="77777777" w:rsidR="002D3C08" w:rsidRDefault="002D3C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D87E85D"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99FD5" w14:textId="77777777" w:rsidR="002D3C08" w:rsidRDefault="002D3C08" w:rsidP="00784C57">
      <w:pPr>
        <w:spacing w:after="0" w:line="240" w:lineRule="auto"/>
      </w:pPr>
      <w:r>
        <w:separator/>
      </w:r>
    </w:p>
  </w:footnote>
  <w:footnote w:type="continuationSeparator" w:id="0">
    <w:p w14:paraId="4F283119" w14:textId="77777777" w:rsidR="002D3C08" w:rsidRDefault="002D3C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9F6D0B" w:rsidRDefault="00502615" w:rsidP="00502615">
    <w:pPr>
      <w:pStyle w:val="Header"/>
      <w:tabs>
        <w:tab w:val="clear" w:pos="4703"/>
        <w:tab w:val="clear" w:pos="9406"/>
      </w:tabs>
      <w:spacing w:before="1440"/>
      <w:rPr>
        <w:rFonts w:ascii="Arial" w:eastAsia="MS Gothic" w:hAnsi="Arial" w:cs="Arial"/>
        <w:sz w:val="20"/>
        <w:szCs w:val="20"/>
      </w:rPr>
    </w:pPr>
    <w:r w:rsidRPr="009F6D0B">
      <w:rPr>
        <w:rFonts w:ascii="Arial" w:eastAsia="MS Gothic" w:hAnsi="Arial" w:hint="eastAsia"/>
        <w:noProof/>
        <w:sz w:val="20"/>
        <w:szCs w:val="20"/>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9F6D0B" w14:paraId="12FEEFFC" w14:textId="77777777" w:rsidTr="00502615">
      <w:tc>
        <w:tcPr>
          <w:tcW w:w="6912" w:type="dxa"/>
        </w:tcPr>
        <w:p w14:paraId="4FD86D9A" w14:textId="77777777" w:rsidR="00A3687E" w:rsidRPr="009F6D0B" w:rsidRDefault="00D95D0D" w:rsidP="00A3687E">
          <w:pPr>
            <w:spacing w:after="0" w:line="360" w:lineRule="auto"/>
            <w:ind w:left="-105"/>
            <w:jc w:val="both"/>
            <w:rPr>
              <w:rFonts w:ascii="Arial" w:eastAsia="MS Gothic" w:hAnsi="Arial" w:cs="Arial"/>
              <w:b/>
              <w:bCs/>
              <w:color w:val="365F91"/>
              <w:sz w:val="40"/>
              <w:szCs w:val="40"/>
            </w:rPr>
          </w:pPr>
          <w:r w:rsidRPr="009F6D0B">
            <w:rPr>
              <w:rFonts w:ascii="Arial" w:eastAsia="MS Gothic" w:hAnsi="Arial" w:hint="eastAsia"/>
              <w:b/>
              <w:bCs/>
              <w:color w:val="365F91"/>
              <w:sz w:val="40"/>
              <w:szCs w:val="40"/>
            </w:rPr>
            <w:t>プレス・リリース</w:t>
          </w:r>
        </w:p>
        <w:p w14:paraId="02EF5A47" w14:textId="77777777" w:rsidR="00B92BA3" w:rsidRPr="009F6D0B" w:rsidRDefault="00B92BA3" w:rsidP="000B103A">
          <w:pPr>
            <w:spacing w:after="0" w:line="360" w:lineRule="auto"/>
            <w:ind w:left="-105"/>
            <w:jc w:val="both"/>
            <w:rPr>
              <w:rFonts w:ascii="Arial" w:eastAsia="MS Gothic" w:hAnsi="Arial" w:cs="Arial"/>
              <w:b/>
              <w:bCs/>
              <w:sz w:val="16"/>
              <w:szCs w:val="16"/>
            </w:rPr>
          </w:pPr>
          <w:r w:rsidRPr="009F6D0B">
            <w:rPr>
              <w:rFonts w:ascii="Arial" w:eastAsia="MS Gothic" w:hAnsi="Arial" w:hint="eastAsia"/>
              <w:b/>
              <w:bCs/>
              <w:sz w:val="16"/>
              <w:szCs w:val="16"/>
            </w:rPr>
            <w:t>定量噴霧式点鼻薬ボトルのための、</w:t>
          </w:r>
          <w:r w:rsidRPr="009F6D0B">
            <w:rPr>
              <w:rFonts w:ascii="Arial" w:eastAsia="MS Gothic" w:hAnsi="Arial" w:hint="eastAsia"/>
              <w:b/>
              <w:bCs/>
              <w:sz w:val="16"/>
              <w:szCs w:val="16"/>
            </w:rPr>
            <w:t>KRAIBURG TPE</w:t>
          </w:r>
          <w:r w:rsidRPr="009F6D0B">
            <w:rPr>
              <w:rFonts w:ascii="Arial" w:eastAsia="MS Gothic" w:hAnsi="Arial" w:hint="eastAsia"/>
              <w:b/>
              <w:bCs/>
              <w:sz w:val="16"/>
              <w:szCs w:val="16"/>
            </w:rPr>
            <w:t>の精密ソリューション</w:t>
          </w:r>
        </w:p>
        <w:p w14:paraId="469BFF41" w14:textId="2EAECCB0" w:rsidR="000B103A" w:rsidRPr="009F6D0B" w:rsidRDefault="000B103A" w:rsidP="000B103A">
          <w:pPr>
            <w:spacing w:after="0" w:line="360" w:lineRule="auto"/>
            <w:ind w:left="-105"/>
            <w:jc w:val="both"/>
            <w:rPr>
              <w:rFonts w:ascii="Arial" w:eastAsia="MS Gothic" w:hAnsi="Arial" w:cs="Arial"/>
              <w:b/>
              <w:bCs/>
              <w:sz w:val="16"/>
              <w:szCs w:val="16"/>
            </w:rPr>
          </w:pPr>
          <w:r w:rsidRPr="009F6D0B">
            <w:rPr>
              <w:rFonts w:ascii="Arial" w:eastAsia="MS Gothic" w:hAnsi="Arial" w:hint="eastAsia"/>
              <w:b/>
              <w:bCs/>
              <w:sz w:val="16"/>
              <w:szCs w:val="16"/>
            </w:rPr>
            <w:t>クアラルンプール、</w:t>
          </w:r>
          <w:r w:rsidRPr="009F6D0B">
            <w:rPr>
              <w:rFonts w:ascii="Arial" w:eastAsia="MS Gothic" w:hAnsi="Arial" w:hint="eastAsia"/>
              <w:b/>
              <w:bCs/>
              <w:sz w:val="16"/>
              <w:szCs w:val="16"/>
            </w:rPr>
            <w:t>2026</w:t>
          </w:r>
          <w:r w:rsidRPr="009F6D0B">
            <w:rPr>
              <w:rFonts w:ascii="Arial" w:eastAsia="MS Gothic" w:hAnsi="Arial" w:hint="eastAsia"/>
              <w:b/>
              <w:bCs/>
              <w:sz w:val="16"/>
              <w:szCs w:val="16"/>
            </w:rPr>
            <w:t>年</w:t>
          </w:r>
          <w:r w:rsidRPr="009F6D0B">
            <w:rPr>
              <w:rFonts w:ascii="Arial" w:eastAsia="MS Gothic" w:hAnsi="Arial" w:hint="eastAsia"/>
              <w:b/>
              <w:bCs/>
              <w:sz w:val="16"/>
              <w:szCs w:val="16"/>
            </w:rPr>
            <w:t>4</w:t>
          </w:r>
          <w:r w:rsidRPr="009F6D0B">
            <w:rPr>
              <w:rFonts w:ascii="Arial" w:eastAsia="MS Gothic" w:hAnsi="Arial" w:hint="eastAsia"/>
              <w:b/>
              <w:bCs/>
              <w:sz w:val="16"/>
              <w:szCs w:val="16"/>
            </w:rPr>
            <w:t>月</w:t>
          </w:r>
        </w:p>
        <w:p w14:paraId="1A56E795" w14:textId="1F637C15" w:rsidR="00502615" w:rsidRPr="009F6D0B" w:rsidRDefault="001A6108" w:rsidP="000B103A">
          <w:pPr>
            <w:spacing w:after="0" w:line="360" w:lineRule="auto"/>
            <w:ind w:left="-105"/>
            <w:jc w:val="both"/>
            <w:rPr>
              <w:rFonts w:ascii="Arial" w:eastAsia="MS Gothic" w:hAnsi="Arial" w:cs="Arial"/>
              <w:b/>
              <w:bCs/>
              <w:sz w:val="16"/>
              <w:szCs w:val="16"/>
            </w:rPr>
          </w:pPr>
          <w:r w:rsidRPr="0041557E">
            <w:rPr>
              <w:rFonts w:ascii="Arial" w:eastAsia="MS Gothic" w:hAnsi="Arial" w:hint="eastAsia"/>
              <w:b/>
              <w:bCs/>
              <w:sz w:val="16"/>
              <w:szCs w:val="16"/>
            </w:rPr>
            <w:t>ページ</w:t>
          </w:r>
          <w:r w:rsidRPr="009F6D0B">
            <w:rPr>
              <w:rFonts w:ascii="Arial" w:eastAsia="MS Gothic" w:hAnsi="Arial" w:hint="eastAsia"/>
            </w:rPr>
            <w:t xml:space="preserve"> </w:t>
          </w:r>
          <w:r w:rsidRPr="009F6D0B">
            <w:rPr>
              <w:rFonts w:ascii="Arial" w:eastAsia="MS Gothic" w:hAnsi="Arial" w:cs="Arial" w:hint="eastAsia"/>
              <w:b/>
              <w:bCs/>
              <w:sz w:val="16"/>
              <w:szCs w:val="16"/>
            </w:rPr>
            <w:fldChar w:fldCharType="begin"/>
          </w:r>
          <w:r w:rsidRPr="009F6D0B">
            <w:rPr>
              <w:rFonts w:ascii="Arial" w:eastAsia="MS Gothic" w:hAnsi="Arial" w:cs="Arial" w:hint="eastAsia"/>
              <w:b/>
              <w:bCs/>
              <w:sz w:val="16"/>
              <w:szCs w:val="16"/>
            </w:rPr>
            <w:instrText>PAGE  \* Arabic  \* MERGEFORMAT</w:instrText>
          </w:r>
          <w:r w:rsidRPr="009F6D0B">
            <w:rPr>
              <w:rFonts w:ascii="Arial" w:eastAsia="MS Gothic" w:hAnsi="Arial" w:cs="Arial" w:hint="eastAsia"/>
              <w:b/>
              <w:bCs/>
              <w:sz w:val="16"/>
              <w:szCs w:val="16"/>
            </w:rPr>
            <w:fldChar w:fldCharType="separate"/>
          </w:r>
          <w:r w:rsidR="008E3FB4" w:rsidRPr="009F6D0B">
            <w:rPr>
              <w:rFonts w:ascii="Arial" w:eastAsia="MS Gothic" w:hAnsi="Arial" w:cs="Arial" w:hint="eastAsia"/>
              <w:b/>
              <w:bCs/>
              <w:sz w:val="16"/>
              <w:szCs w:val="16"/>
            </w:rPr>
            <w:t>3</w:t>
          </w:r>
          <w:r w:rsidRPr="009F6D0B">
            <w:rPr>
              <w:rFonts w:ascii="Arial" w:eastAsia="MS Gothic" w:hAnsi="Arial" w:cs="Arial" w:hint="eastAsia"/>
              <w:b/>
              <w:bCs/>
              <w:sz w:val="16"/>
              <w:szCs w:val="16"/>
            </w:rPr>
            <w:fldChar w:fldCharType="end"/>
          </w:r>
          <w:r w:rsidRPr="009F6D0B">
            <w:rPr>
              <w:rFonts w:ascii="Arial" w:eastAsia="MS Gothic" w:hAnsi="Arial" w:hint="eastAsia"/>
            </w:rPr>
            <w:t xml:space="preserve"> / </w:t>
          </w:r>
          <w:r w:rsidRPr="009F6D0B">
            <w:rPr>
              <w:rFonts w:ascii="Arial" w:eastAsia="MS Gothic" w:hAnsi="Arial" w:cs="Arial" w:hint="eastAsia"/>
              <w:b/>
              <w:bCs/>
              <w:sz w:val="16"/>
              <w:szCs w:val="16"/>
            </w:rPr>
            <w:fldChar w:fldCharType="begin"/>
          </w:r>
          <w:r w:rsidRPr="009F6D0B">
            <w:rPr>
              <w:rFonts w:ascii="Arial" w:eastAsia="MS Gothic" w:hAnsi="Arial" w:cs="Arial" w:hint="eastAsia"/>
              <w:b/>
              <w:bCs/>
              <w:sz w:val="16"/>
              <w:szCs w:val="16"/>
            </w:rPr>
            <w:instrText>NUMPAGES  \* Arabic  \* MERGEFORMAT</w:instrText>
          </w:r>
          <w:r w:rsidRPr="009F6D0B">
            <w:rPr>
              <w:rFonts w:ascii="Arial" w:eastAsia="MS Gothic" w:hAnsi="Arial" w:cs="Arial" w:hint="eastAsia"/>
              <w:b/>
              <w:bCs/>
              <w:sz w:val="16"/>
              <w:szCs w:val="16"/>
            </w:rPr>
            <w:fldChar w:fldCharType="separate"/>
          </w:r>
          <w:r w:rsidR="008E3FB4" w:rsidRPr="009F6D0B">
            <w:rPr>
              <w:rFonts w:ascii="Arial" w:eastAsia="MS Gothic" w:hAnsi="Arial" w:cs="Arial" w:hint="eastAsia"/>
              <w:b/>
              <w:bCs/>
              <w:sz w:val="16"/>
              <w:szCs w:val="16"/>
            </w:rPr>
            <w:t>3</w:t>
          </w:r>
          <w:r w:rsidRPr="009F6D0B">
            <w:rPr>
              <w:rFonts w:ascii="Arial" w:eastAsia="MS Gothic" w:hAnsi="Arial" w:cs="Arial" w:hint="eastAsia"/>
              <w:b/>
              <w:bCs/>
              <w:sz w:val="16"/>
              <w:szCs w:val="16"/>
            </w:rPr>
            <w:fldChar w:fldCharType="end"/>
          </w:r>
        </w:p>
      </w:tc>
    </w:tr>
  </w:tbl>
  <w:p w14:paraId="59495A81" w14:textId="77777777" w:rsidR="00502615" w:rsidRDefault="00502615" w:rsidP="00502615">
    <w:pPr>
      <w:pStyle w:val="Header"/>
      <w:tabs>
        <w:tab w:val="clear" w:pos="4703"/>
        <w:tab w:val="clear" w:pos="9406"/>
      </w:tabs>
      <w:rPr>
        <w:rFonts w:ascii="Arial" w:eastAsia="SimSun" w:hAnsi="Arial" w:cs="Arial"/>
        <w:sz w:val="20"/>
        <w:szCs w:val="20"/>
        <w:lang w:eastAsia="zh-CN"/>
      </w:rPr>
    </w:pPr>
  </w:p>
  <w:p w14:paraId="5E864CD3" w14:textId="77777777" w:rsidR="0041557E" w:rsidRPr="0041557E" w:rsidRDefault="0041557E" w:rsidP="00502615">
    <w:pPr>
      <w:pStyle w:val="Header"/>
      <w:tabs>
        <w:tab w:val="clear" w:pos="4703"/>
        <w:tab w:val="clear" w:pos="9406"/>
      </w:tabs>
      <w:rPr>
        <w:rFonts w:ascii="Arial" w:eastAsia="SimSun" w:hAnsi="Arial" w:cs="Arial" w:hint="eastAsia"/>
        <w:sz w:val="20"/>
        <w:szCs w:val="20"/>
        <w:lang w:eastAsia="zh-CN"/>
      </w:rPr>
    </w:pPr>
  </w:p>
  <w:p w14:paraId="6E21FD66" w14:textId="77777777" w:rsidR="001A1A47" w:rsidRPr="009F6D0B"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9F6D0B" w:rsidRDefault="00502615" w:rsidP="00502615">
    <w:pPr>
      <w:pStyle w:val="Header"/>
      <w:tabs>
        <w:tab w:val="clear" w:pos="4703"/>
        <w:tab w:val="clear" w:pos="9406"/>
      </w:tabs>
      <w:spacing w:before="1440"/>
      <w:rPr>
        <w:rFonts w:ascii="Arial" w:eastAsia="MS Gothic" w:hAnsi="Arial" w:cs="Arial"/>
        <w:sz w:val="20"/>
        <w:szCs w:val="20"/>
      </w:rPr>
    </w:pPr>
    <w:r w:rsidRPr="009F6D0B">
      <w:rPr>
        <w:rFonts w:ascii="Arial" w:eastAsia="MS Gothic" w:hAnsi="Arial" w:hint="eastAsia"/>
        <w:noProof/>
        <w:sz w:val="20"/>
        <w:szCs w:val="20"/>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9F6D0B" w14:paraId="5A28A0D8" w14:textId="77777777" w:rsidTr="00AF662E">
      <w:tc>
        <w:tcPr>
          <w:tcW w:w="6912" w:type="dxa"/>
        </w:tcPr>
        <w:p w14:paraId="4A229A57" w14:textId="77777777" w:rsidR="00211964" w:rsidRPr="009F6D0B" w:rsidRDefault="003C4170" w:rsidP="00211964">
          <w:pPr>
            <w:spacing w:after="0" w:line="360" w:lineRule="auto"/>
            <w:ind w:left="-105"/>
            <w:jc w:val="both"/>
            <w:rPr>
              <w:rFonts w:ascii="Arial" w:eastAsia="MS Gothic" w:hAnsi="Arial" w:cs="Arial"/>
              <w:b/>
              <w:bCs/>
              <w:color w:val="365F91"/>
              <w:sz w:val="40"/>
              <w:szCs w:val="40"/>
            </w:rPr>
          </w:pPr>
          <w:r w:rsidRPr="009F6D0B">
            <w:rPr>
              <w:rFonts w:ascii="Arial" w:eastAsia="MS Gothic" w:hAnsi="Arial" w:hint="eastAsia"/>
              <w:b/>
              <w:bCs/>
              <w:color w:val="365F91"/>
              <w:sz w:val="40"/>
              <w:szCs w:val="40"/>
            </w:rPr>
            <w:t>プレス・リリース</w:t>
          </w:r>
        </w:p>
        <w:p w14:paraId="4C2E6BDF" w14:textId="26F7A3EC" w:rsidR="00B92BA3" w:rsidRPr="009F6D0B" w:rsidRDefault="0062729D" w:rsidP="00CA1C31">
          <w:pPr>
            <w:spacing w:after="0" w:line="360" w:lineRule="auto"/>
            <w:ind w:left="-105"/>
            <w:jc w:val="both"/>
            <w:rPr>
              <w:rFonts w:ascii="Arial" w:eastAsia="MS Gothic" w:hAnsi="Arial" w:cs="Arial"/>
              <w:b/>
              <w:bCs/>
              <w:sz w:val="16"/>
              <w:szCs w:val="16"/>
            </w:rPr>
          </w:pPr>
          <w:r w:rsidRPr="009F6D0B">
            <w:rPr>
              <w:rFonts w:ascii="Arial" w:eastAsia="MS Gothic" w:hAnsi="Arial" w:hint="eastAsia"/>
              <w:b/>
              <w:bCs/>
              <w:sz w:val="16"/>
              <w:szCs w:val="16"/>
            </w:rPr>
            <w:t>定量噴霧式点鼻薬ボトル</w:t>
          </w:r>
          <w:r w:rsidR="00B92BA3" w:rsidRPr="009F6D0B">
            <w:rPr>
              <w:rFonts w:ascii="Arial" w:eastAsia="MS Gothic" w:hAnsi="Arial" w:hint="eastAsia"/>
              <w:b/>
              <w:bCs/>
              <w:sz w:val="16"/>
              <w:szCs w:val="16"/>
            </w:rPr>
            <w:t>のための、</w:t>
          </w:r>
          <w:r w:rsidR="00B92BA3" w:rsidRPr="009F6D0B">
            <w:rPr>
              <w:rFonts w:ascii="Arial" w:eastAsia="MS Gothic" w:hAnsi="Arial" w:hint="eastAsia"/>
              <w:b/>
              <w:bCs/>
              <w:sz w:val="16"/>
              <w:szCs w:val="16"/>
            </w:rPr>
            <w:t>KRAIBURG TPE</w:t>
          </w:r>
          <w:r w:rsidR="00B92BA3" w:rsidRPr="009F6D0B">
            <w:rPr>
              <w:rFonts w:ascii="Arial" w:eastAsia="MS Gothic" w:hAnsi="Arial" w:hint="eastAsia"/>
              <w:b/>
              <w:bCs/>
              <w:sz w:val="16"/>
              <w:szCs w:val="16"/>
            </w:rPr>
            <w:t>の精密ソリューション</w:t>
          </w:r>
        </w:p>
        <w:p w14:paraId="765F9503" w14:textId="31F2D6FD" w:rsidR="003C4170" w:rsidRPr="009F6D0B" w:rsidRDefault="003C4170" w:rsidP="00CA1C31">
          <w:pPr>
            <w:spacing w:after="0" w:line="360" w:lineRule="auto"/>
            <w:ind w:left="-105"/>
            <w:jc w:val="both"/>
            <w:rPr>
              <w:rFonts w:ascii="Arial" w:eastAsia="MS Gothic" w:hAnsi="Arial"/>
              <w:b/>
              <w:sz w:val="16"/>
              <w:szCs w:val="16"/>
            </w:rPr>
          </w:pPr>
          <w:r w:rsidRPr="009F6D0B">
            <w:rPr>
              <w:rFonts w:ascii="Arial" w:eastAsia="MS Gothic" w:hAnsi="Arial" w:hint="eastAsia"/>
              <w:b/>
              <w:sz w:val="16"/>
              <w:szCs w:val="16"/>
            </w:rPr>
            <w:t>クアラルンプール、</w:t>
          </w:r>
          <w:r w:rsidRPr="009F6D0B">
            <w:rPr>
              <w:rFonts w:ascii="Arial" w:eastAsia="MS Gothic" w:hAnsi="Arial" w:hint="eastAsia"/>
              <w:b/>
              <w:sz w:val="16"/>
              <w:szCs w:val="16"/>
            </w:rPr>
            <w:t>2026</w:t>
          </w:r>
          <w:r w:rsidRPr="009F6D0B">
            <w:rPr>
              <w:rFonts w:ascii="Arial" w:eastAsia="MS Gothic" w:hAnsi="Arial" w:hint="eastAsia"/>
              <w:b/>
              <w:sz w:val="16"/>
              <w:szCs w:val="16"/>
            </w:rPr>
            <w:t>年</w:t>
          </w:r>
          <w:r w:rsidRPr="009F6D0B">
            <w:rPr>
              <w:rFonts w:ascii="Arial" w:eastAsia="MS Gothic" w:hAnsi="Arial" w:hint="eastAsia"/>
              <w:b/>
              <w:sz w:val="16"/>
              <w:szCs w:val="16"/>
            </w:rPr>
            <w:t>4</w:t>
          </w:r>
          <w:r w:rsidRPr="009F6D0B">
            <w:rPr>
              <w:rFonts w:ascii="Arial" w:eastAsia="MS Gothic" w:hAnsi="Arial" w:hint="eastAsia"/>
              <w:b/>
              <w:sz w:val="16"/>
              <w:szCs w:val="16"/>
            </w:rPr>
            <w:t>月</w:t>
          </w:r>
        </w:p>
        <w:p w14:paraId="4BE48C59" w14:textId="77777777" w:rsidR="003C4170" w:rsidRPr="009F6D0B" w:rsidRDefault="003C4170" w:rsidP="003C4170">
          <w:pPr>
            <w:spacing w:after="0" w:line="360" w:lineRule="auto"/>
            <w:ind w:left="-105"/>
            <w:jc w:val="both"/>
            <w:rPr>
              <w:rFonts w:ascii="Arial" w:eastAsia="MS Gothic" w:hAnsi="Arial" w:cs="Arial"/>
              <w:b/>
              <w:bCs/>
              <w:sz w:val="16"/>
              <w:szCs w:val="16"/>
            </w:rPr>
          </w:pPr>
          <w:r w:rsidRPr="0041557E">
            <w:rPr>
              <w:rFonts w:ascii="Arial" w:eastAsia="MS Gothic" w:hAnsi="Arial" w:hint="eastAsia"/>
              <w:b/>
              <w:bCs/>
              <w:sz w:val="16"/>
              <w:szCs w:val="16"/>
            </w:rPr>
            <w:t>ページ</w:t>
          </w:r>
          <w:r w:rsidRPr="0041557E">
            <w:rPr>
              <w:rFonts w:ascii="Arial" w:eastAsia="MS Gothic" w:hAnsi="Arial" w:hint="eastAsia"/>
              <w:b/>
              <w:bCs/>
              <w:sz w:val="16"/>
              <w:szCs w:val="16"/>
            </w:rPr>
            <w:t xml:space="preserve"> </w:t>
          </w:r>
          <w:r w:rsidRPr="009F6D0B">
            <w:rPr>
              <w:rFonts w:ascii="Arial" w:eastAsia="MS Gothic" w:hAnsi="Arial" w:cs="Arial" w:hint="eastAsia"/>
              <w:b/>
              <w:bCs/>
              <w:sz w:val="16"/>
              <w:szCs w:val="16"/>
            </w:rPr>
            <w:fldChar w:fldCharType="begin"/>
          </w:r>
          <w:r w:rsidRPr="009F6D0B">
            <w:rPr>
              <w:rFonts w:ascii="Arial" w:eastAsia="MS Gothic" w:hAnsi="Arial" w:cs="Arial" w:hint="eastAsia"/>
              <w:b/>
              <w:bCs/>
              <w:sz w:val="16"/>
              <w:szCs w:val="16"/>
            </w:rPr>
            <w:instrText>PAGE  \* Arabic  \* MERGEFORMAT</w:instrText>
          </w:r>
          <w:r w:rsidRPr="009F6D0B">
            <w:rPr>
              <w:rFonts w:ascii="Arial" w:eastAsia="MS Gothic" w:hAnsi="Arial" w:cs="Arial" w:hint="eastAsia"/>
              <w:b/>
              <w:bCs/>
              <w:sz w:val="16"/>
              <w:szCs w:val="16"/>
            </w:rPr>
            <w:fldChar w:fldCharType="separate"/>
          </w:r>
          <w:r w:rsidR="008E3FB4" w:rsidRPr="009F6D0B">
            <w:rPr>
              <w:rFonts w:ascii="Arial" w:eastAsia="MS Gothic" w:hAnsi="Arial" w:cs="Arial" w:hint="eastAsia"/>
              <w:b/>
              <w:bCs/>
              <w:sz w:val="16"/>
              <w:szCs w:val="16"/>
            </w:rPr>
            <w:t>1</w:t>
          </w:r>
          <w:r w:rsidRPr="009F6D0B">
            <w:rPr>
              <w:rFonts w:ascii="Arial" w:eastAsia="MS Gothic" w:hAnsi="Arial" w:cs="Arial" w:hint="eastAsia"/>
              <w:b/>
              <w:bCs/>
              <w:sz w:val="16"/>
              <w:szCs w:val="16"/>
            </w:rPr>
            <w:fldChar w:fldCharType="end"/>
          </w:r>
          <w:r w:rsidRPr="009F6D0B">
            <w:rPr>
              <w:rFonts w:ascii="Arial" w:eastAsia="MS Gothic" w:hAnsi="Arial" w:hint="eastAsia"/>
            </w:rPr>
            <w:t xml:space="preserve"> / </w:t>
          </w:r>
          <w:r w:rsidRPr="009F6D0B">
            <w:rPr>
              <w:rFonts w:ascii="Arial" w:eastAsia="MS Gothic" w:hAnsi="Arial" w:cs="Arial" w:hint="eastAsia"/>
              <w:b/>
              <w:bCs/>
              <w:sz w:val="16"/>
              <w:szCs w:val="16"/>
            </w:rPr>
            <w:fldChar w:fldCharType="begin"/>
          </w:r>
          <w:r w:rsidRPr="009F6D0B">
            <w:rPr>
              <w:rFonts w:ascii="Arial" w:eastAsia="MS Gothic" w:hAnsi="Arial" w:cs="Arial" w:hint="eastAsia"/>
              <w:b/>
              <w:bCs/>
              <w:sz w:val="16"/>
              <w:szCs w:val="16"/>
            </w:rPr>
            <w:instrText>NUMPAGES  \* Arabic  \* MERGEFORMAT</w:instrText>
          </w:r>
          <w:r w:rsidRPr="009F6D0B">
            <w:rPr>
              <w:rFonts w:ascii="Arial" w:eastAsia="MS Gothic" w:hAnsi="Arial" w:cs="Arial" w:hint="eastAsia"/>
              <w:b/>
              <w:bCs/>
              <w:sz w:val="16"/>
              <w:szCs w:val="16"/>
            </w:rPr>
            <w:fldChar w:fldCharType="separate"/>
          </w:r>
          <w:r w:rsidR="008E3FB4" w:rsidRPr="009F6D0B">
            <w:rPr>
              <w:rFonts w:ascii="Arial" w:eastAsia="MS Gothic" w:hAnsi="Arial" w:cs="Arial" w:hint="eastAsia"/>
              <w:b/>
              <w:bCs/>
              <w:sz w:val="16"/>
              <w:szCs w:val="16"/>
            </w:rPr>
            <w:t>3</w:t>
          </w:r>
          <w:r w:rsidRPr="009F6D0B">
            <w:rPr>
              <w:rFonts w:ascii="Arial" w:eastAsia="MS Gothic" w:hAnsi="Arial" w:cs="Arial" w:hint="eastAsia"/>
              <w:b/>
              <w:bCs/>
              <w:sz w:val="16"/>
              <w:szCs w:val="16"/>
            </w:rPr>
            <w:fldChar w:fldCharType="end"/>
          </w:r>
        </w:p>
      </w:tc>
      <w:tc>
        <w:tcPr>
          <w:tcW w:w="2977" w:type="dxa"/>
        </w:tcPr>
        <w:p w14:paraId="74C195ED" w14:textId="77777777" w:rsidR="003C4170" w:rsidRPr="009F6D0B" w:rsidRDefault="003C4170" w:rsidP="003C4170">
          <w:pPr>
            <w:pStyle w:val="Header"/>
            <w:tabs>
              <w:tab w:val="clear" w:pos="4703"/>
            </w:tabs>
            <w:rPr>
              <w:rFonts w:ascii="Arial" w:eastAsia="MS Gothic" w:hAnsi="Arial"/>
              <w:sz w:val="16"/>
            </w:rPr>
          </w:pPr>
          <w:r w:rsidRPr="009F6D0B">
            <w:rPr>
              <w:rFonts w:ascii="Arial" w:eastAsia="MS Gothic" w:hAnsi="Arial" w:hint="eastAsia"/>
              <w:sz w:val="16"/>
            </w:rPr>
            <w:t>KRAIBURG TPE TECHNOLOGY</w:t>
          </w:r>
        </w:p>
        <w:p w14:paraId="41A1A633" w14:textId="77777777" w:rsidR="003C4170" w:rsidRPr="009F6D0B" w:rsidRDefault="003C4170" w:rsidP="003C4170">
          <w:pPr>
            <w:pStyle w:val="Header"/>
            <w:tabs>
              <w:tab w:val="clear" w:pos="4703"/>
            </w:tabs>
            <w:rPr>
              <w:rFonts w:ascii="Arial" w:eastAsia="MS Gothic" w:hAnsi="Arial" w:cs="Arial"/>
              <w:sz w:val="16"/>
              <w:szCs w:val="16"/>
            </w:rPr>
          </w:pPr>
          <w:r w:rsidRPr="009F6D0B">
            <w:rPr>
              <w:rFonts w:ascii="Arial" w:eastAsia="MS Gothic" w:hAnsi="Arial" w:hint="eastAsia"/>
              <w:sz w:val="16"/>
            </w:rPr>
            <w:t>(M) SDN.BHD.</w:t>
          </w:r>
        </w:p>
        <w:p w14:paraId="7171CB2A" w14:textId="77777777" w:rsidR="003C4170" w:rsidRPr="009F6D0B" w:rsidRDefault="003C4170" w:rsidP="003C4170">
          <w:pPr>
            <w:pStyle w:val="Header"/>
            <w:tabs>
              <w:tab w:val="clear" w:pos="4703"/>
            </w:tabs>
            <w:rPr>
              <w:rFonts w:ascii="Arial" w:eastAsia="MS Gothic" w:hAnsi="Arial" w:cs="Arial"/>
              <w:sz w:val="16"/>
              <w:szCs w:val="16"/>
            </w:rPr>
          </w:pPr>
          <w:r w:rsidRPr="009F6D0B">
            <w:rPr>
              <w:rFonts w:ascii="Arial" w:eastAsia="MS Gothic" w:hAnsi="Arial" w:hint="eastAsia"/>
              <w:sz w:val="16"/>
              <w:szCs w:val="16"/>
            </w:rPr>
            <w:t>Lot 1839 Jalan KPB 6</w:t>
          </w:r>
        </w:p>
        <w:p w14:paraId="358C05E4" w14:textId="77777777" w:rsidR="003C4170" w:rsidRPr="009F6D0B" w:rsidRDefault="003C4170" w:rsidP="003C4170">
          <w:pPr>
            <w:pStyle w:val="Header"/>
            <w:tabs>
              <w:tab w:val="clear" w:pos="4703"/>
            </w:tabs>
            <w:rPr>
              <w:rFonts w:ascii="Arial" w:eastAsia="MS Gothic" w:hAnsi="Arial" w:cs="Arial"/>
              <w:sz w:val="16"/>
              <w:szCs w:val="16"/>
            </w:rPr>
          </w:pPr>
          <w:r w:rsidRPr="009F6D0B">
            <w:rPr>
              <w:rFonts w:ascii="Arial" w:eastAsia="MS Gothic" w:hAnsi="Arial" w:hint="eastAsia"/>
              <w:sz w:val="16"/>
              <w:szCs w:val="16"/>
            </w:rPr>
            <w:t xml:space="preserve">Kawasan Perindustrian </w:t>
          </w:r>
          <w:proofErr w:type="spellStart"/>
          <w:r w:rsidRPr="009F6D0B">
            <w:rPr>
              <w:rFonts w:ascii="Arial" w:eastAsia="MS Gothic" w:hAnsi="Arial" w:hint="eastAsia"/>
              <w:sz w:val="16"/>
              <w:szCs w:val="16"/>
            </w:rPr>
            <w:t>Balakong</w:t>
          </w:r>
          <w:proofErr w:type="spellEnd"/>
        </w:p>
        <w:p w14:paraId="57CACA94" w14:textId="77777777" w:rsidR="003C4170" w:rsidRPr="009F6D0B" w:rsidRDefault="003C4170" w:rsidP="003C4170">
          <w:pPr>
            <w:pStyle w:val="Header"/>
            <w:tabs>
              <w:tab w:val="clear" w:pos="4703"/>
            </w:tabs>
            <w:rPr>
              <w:rFonts w:ascii="Arial" w:eastAsia="MS Gothic" w:hAnsi="Arial" w:cs="Arial"/>
              <w:sz w:val="16"/>
              <w:szCs w:val="16"/>
            </w:rPr>
          </w:pPr>
          <w:r w:rsidRPr="009F6D0B">
            <w:rPr>
              <w:rFonts w:ascii="Arial" w:eastAsia="MS Gothic" w:hAnsi="Arial" w:hint="eastAsia"/>
              <w:sz w:val="16"/>
              <w:szCs w:val="16"/>
            </w:rPr>
            <w:t xml:space="preserve">43300 Seri Kembangan, Selangor, Malaysia </w:t>
          </w:r>
        </w:p>
        <w:p w14:paraId="19CA65F0" w14:textId="77777777" w:rsidR="003C4170" w:rsidRPr="009F6D0B" w:rsidRDefault="003C4170" w:rsidP="003C4170">
          <w:pPr>
            <w:pStyle w:val="Header"/>
            <w:tabs>
              <w:tab w:val="clear" w:pos="4703"/>
            </w:tabs>
            <w:rPr>
              <w:rFonts w:ascii="Arial" w:eastAsia="MS Gothic" w:hAnsi="Arial" w:cs="Arial"/>
              <w:sz w:val="16"/>
              <w:szCs w:val="16"/>
            </w:rPr>
          </w:pPr>
          <w:r w:rsidRPr="009F6D0B">
            <w:rPr>
              <w:rFonts w:ascii="Arial" w:eastAsia="MS Gothic" w:hAnsi="Arial" w:hint="eastAsia"/>
              <w:sz w:val="16"/>
              <w:szCs w:val="16"/>
            </w:rPr>
            <w:t>マレーシア</w:t>
          </w:r>
        </w:p>
        <w:p w14:paraId="04B55752" w14:textId="77777777" w:rsidR="003C4170" w:rsidRPr="009F6D0B" w:rsidRDefault="003C4170" w:rsidP="003C4170">
          <w:pPr>
            <w:pStyle w:val="Header"/>
            <w:tabs>
              <w:tab w:val="clear" w:pos="4703"/>
            </w:tabs>
            <w:rPr>
              <w:rFonts w:ascii="Arial" w:eastAsia="MS Gothic" w:hAnsi="Arial" w:cs="Arial"/>
              <w:sz w:val="16"/>
              <w:szCs w:val="16"/>
            </w:rPr>
          </w:pPr>
        </w:p>
        <w:p w14:paraId="3BE3A1EE" w14:textId="77777777" w:rsidR="003C4170" w:rsidRPr="009F6D0B" w:rsidRDefault="003C4170" w:rsidP="003C4170">
          <w:pPr>
            <w:pStyle w:val="Header"/>
            <w:tabs>
              <w:tab w:val="clear" w:pos="4703"/>
            </w:tabs>
            <w:rPr>
              <w:rFonts w:ascii="Arial" w:eastAsia="MS Gothic" w:hAnsi="Arial" w:cs="Arial"/>
              <w:sz w:val="16"/>
              <w:szCs w:val="16"/>
            </w:rPr>
          </w:pPr>
          <w:r w:rsidRPr="009F6D0B">
            <w:rPr>
              <w:rFonts w:ascii="Arial" w:eastAsia="MS Gothic" w:hAnsi="Arial" w:hint="eastAsia"/>
              <w:sz w:val="16"/>
            </w:rPr>
            <w:t xml:space="preserve">電話　</w:t>
          </w:r>
          <w:r w:rsidRPr="009F6D0B">
            <w:rPr>
              <w:rFonts w:ascii="Arial" w:eastAsia="MS Gothic" w:hAnsi="Arial" w:hint="eastAsia"/>
              <w:sz w:val="16"/>
            </w:rPr>
            <w:t>+60 3 95456393</w:t>
          </w:r>
        </w:p>
        <w:p w14:paraId="6328AA28" w14:textId="77777777" w:rsidR="003C4170" w:rsidRPr="009F6D0B" w:rsidRDefault="003C4170" w:rsidP="003C4170">
          <w:pPr>
            <w:pStyle w:val="Header"/>
            <w:tabs>
              <w:tab w:val="clear" w:pos="4703"/>
            </w:tabs>
            <w:rPr>
              <w:rFonts w:ascii="Arial" w:eastAsia="MS Gothic" w:hAnsi="Arial" w:cs="Arial"/>
              <w:sz w:val="16"/>
              <w:szCs w:val="16"/>
            </w:rPr>
          </w:pPr>
        </w:p>
        <w:p w14:paraId="2A14BF16" w14:textId="77777777" w:rsidR="003C4170" w:rsidRPr="009F6D0B" w:rsidRDefault="003C4170" w:rsidP="003C4170">
          <w:pPr>
            <w:pStyle w:val="Header"/>
            <w:tabs>
              <w:tab w:val="clear" w:pos="4703"/>
            </w:tabs>
            <w:rPr>
              <w:rFonts w:ascii="Arial" w:eastAsia="MS Gothic" w:hAnsi="Arial" w:cs="Arial"/>
              <w:sz w:val="16"/>
              <w:szCs w:val="16"/>
            </w:rPr>
          </w:pPr>
          <w:r w:rsidRPr="009F6D0B">
            <w:rPr>
              <w:rFonts w:ascii="Arial" w:eastAsia="MS Gothic" w:hAnsi="Arial" w:hint="eastAsia"/>
              <w:sz w:val="16"/>
            </w:rPr>
            <w:t>Info-asia@kraiburg-tpe.com</w:t>
          </w:r>
        </w:p>
        <w:p w14:paraId="768EAA4F" w14:textId="78F380D0" w:rsidR="003C4170" w:rsidRPr="009F6D0B" w:rsidRDefault="003C4170" w:rsidP="003C4170">
          <w:pPr>
            <w:pStyle w:val="Header"/>
            <w:tabs>
              <w:tab w:val="clear" w:pos="4703"/>
              <w:tab w:val="clear" w:pos="9406"/>
            </w:tabs>
            <w:rPr>
              <w:rFonts w:ascii="Arial" w:eastAsia="MS Gothic" w:hAnsi="Arial"/>
              <w:sz w:val="20"/>
            </w:rPr>
          </w:pPr>
          <w:r w:rsidRPr="009F6D0B">
            <w:rPr>
              <w:rFonts w:ascii="Arial" w:eastAsia="MS Gothic" w:hAnsi="Arial" w:hint="eastAsia"/>
              <w:sz w:val="16"/>
            </w:rPr>
            <w:t>www.kraiburg-tpe.com</w:t>
          </w:r>
        </w:p>
      </w:tc>
    </w:tr>
  </w:tbl>
  <w:p w14:paraId="63AF59F4" w14:textId="41EA2F72" w:rsidR="00F125F3" w:rsidRPr="009F6D0B" w:rsidRDefault="009F6D0B"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32044429">
              <wp:simplePos x="0" y="0"/>
              <wp:positionH relativeFrom="column">
                <wp:posOffset>4349115</wp:posOffset>
              </wp:positionH>
              <wp:positionV relativeFrom="paragraph">
                <wp:posOffset>3429001</wp:posOffset>
              </wp:positionV>
              <wp:extent cx="1885950" cy="33909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390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9F6D0B" w:rsidRDefault="00073D11" w:rsidP="0044562F">
                          <w:pPr>
                            <w:pStyle w:val="Header"/>
                            <w:rPr>
                              <w:rFonts w:ascii="Arial" w:eastAsia="MS Gothic" w:hAnsi="Arial" w:cs="Arial"/>
                              <w:b/>
                              <w:sz w:val="16"/>
                              <w:szCs w:val="16"/>
                            </w:rPr>
                          </w:pPr>
                          <w:r w:rsidRPr="009F6D0B">
                            <w:rPr>
                              <w:rFonts w:ascii="Arial" w:eastAsia="MS Gothic" w:hAnsi="Arial" w:hint="eastAsia"/>
                              <w:b/>
                              <w:sz w:val="16"/>
                              <w:szCs w:val="16"/>
                            </w:rPr>
                            <w:t>メディア連絡先：</w:t>
                          </w:r>
                        </w:p>
                        <w:p w14:paraId="6F7A1730" w14:textId="77777777" w:rsidR="00073D11" w:rsidRPr="009F6D0B" w:rsidRDefault="00073D11" w:rsidP="0044562F">
                          <w:pPr>
                            <w:pStyle w:val="Header"/>
                            <w:spacing w:line="120" w:lineRule="exact"/>
                            <w:rPr>
                              <w:rFonts w:ascii="Arial" w:eastAsia="MS Gothic" w:hAnsi="Arial" w:cs="Arial"/>
                              <w:sz w:val="16"/>
                              <w:szCs w:val="16"/>
                            </w:rPr>
                          </w:pPr>
                        </w:p>
                        <w:p w14:paraId="3DFB73B6" w14:textId="77777777" w:rsidR="00EC7126" w:rsidRPr="009F6D0B" w:rsidRDefault="00EC7126" w:rsidP="001E1888">
                          <w:pPr>
                            <w:pStyle w:val="BodyTextIndent"/>
                            <w:ind w:left="0"/>
                            <w:rPr>
                              <w:rFonts w:eastAsia="MS Gothic"/>
                              <w:bCs/>
                              <w:sz w:val="16"/>
                              <w:szCs w:val="16"/>
                            </w:rPr>
                          </w:pPr>
                        </w:p>
                        <w:p w14:paraId="7292DA5E" w14:textId="09481F1C" w:rsidR="00EC7126" w:rsidRPr="009F6D0B" w:rsidRDefault="00395377" w:rsidP="00EC7126">
                          <w:pPr>
                            <w:pStyle w:val="BodyTextIndent"/>
                            <w:ind w:left="0"/>
                            <w:rPr>
                              <w:rFonts w:eastAsia="MS Gothic"/>
                              <w:i w:val="0"/>
                              <w:sz w:val="16"/>
                            </w:rPr>
                          </w:pPr>
                          <w:r w:rsidRPr="009F6D0B">
                            <w:rPr>
                              <w:rFonts w:eastAsia="MS Gothic" w:hint="eastAsia"/>
                              <w:i w:val="0"/>
                              <w:sz w:val="16"/>
                            </w:rPr>
                            <w:t>Marlen Sittner</w:t>
                          </w:r>
                          <w:r w:rsidRPr="009F6D0B">
                            <w:rPr>
                              <w:rFonts w:eastAsia="MS Gothic" w:hint="eastAsia"/>
                              <w:i w:val="0"/>
                              <w:sz w:val="16"/>
                            </w:rPr>
                            <w:t>（マーレン・シットナー）</w:t>
                          </w:r>
                        </w:p>
                        <w:p w14:paraId="2EDE32C4" w14:textId="485B0BDD" w:rsidR="00395377" w:rsidRPr="009F6D0B" w:rsidRDefault="00395377" w:rsidP="00EC7126">
                          <w:pPr>
                            <w:pStyle w:val="BodyTextIndent"/>
                            <w:ind w:left="0"/>
                            <w:rPr>
                              <w:rFonts w:eastAsia="MS Gothic"/>
                              <w:i w:val="0"/>
                              <w:sz w:val="16"/>
                              <w:szCs w:val="16"/>
                            </w:rPr>
                          </w:pPr>
                          <w:r w:rsidRPr="009F6D0B">
                            <w:rPr>
                              <w:rFonts w:eastAsia="MS Gothic" w:hint="eastAsia"/>
                              <w:i w:val="0"/>
                              <w:sz w:val="16"/>
                            </w:rPr>
                            <w:t>ヘッド・オブ・デジタル・マーケティング</w:t>
                          </w:r>
                        </w:p>
                        <w:p w14:paraId="06D02C68" w14:textId="1A42A1DB" w:rsidR="00EC7126" w:rsidRPr="009F6D0B" w:rsidRDefault="00395377" w:rsidP="00EC7126">
                          <w:pPr>
                            <w:pStyle w:val="BodyTextIndent"/>
                            <w:ind w:left="0"/>
                            <w:rPr>
                              <w:rFonts w:eastAsia="MS Gothic"/>
                              <w:i w:val="0"/>
                              <w:sz w:val="16"/>
                              <w:szCs w:val="16"/>
                            </w:rPr>
                          </w:pPr>
                          <w:r w:rsidRPr="009F6D0B">
                            <w:rPr>
                              <w:rFonts w:eastAsia="MS Gothic" w:hint="eastAsia"/>
                              <w:i w:val="0"/>
                              <w:sz w:val="16"/>
                            </w:rPr>
                            <w:t>コーポレート・コミュニケーション・チーム</w:t>
                          </w:r>
                        </w:p>
                        <w:p w14:paraId="7B4446C1" w14:textId="33F02DA1" w:rsidR="00EC7126" w:rsidRPr="009F6D0B" w:rsidRDefault="00EC7126" w:rsidP="00EC7126">
                          <w:pPr>
                            <w:pStyle w:val="BodyTextIndent"/>
                            <w:ind w:left="0"/>
                            <w:rPr>
                              <w:rFonts w:eastAsia="MS Gothic"/>
                              <w:i w:val="0"/>
                              <w:sz w:val="16"/>
                              <w:szCs w:val="16"/>
                            </w:rPr>
                          </w:pPr>
                          <w:r w:rsidRPr="009F6D0B">
                            <w:rPr>
                              <w:rFonts w:eastAsia="MS Gothic" w:hint="eastAsia"/>
                              <w:i w:val="0"/>
                              <w:sz w:val="16"/>
                            </w:rPr>
                            <w:t>Phone: +49 8638 9810-272</w:t>
                          </w:r>
                        </w:p>
                        <w:p w14:paraId="055B4411" w14:textId="6AB1A18D" w:rsidR="00EC7126" w:rsidRPr="009F6D0B" w:rsidRDefault="00395377" w:rsidP="00EC7126">
                          <w:pPr>
                            <w:pStyle w:val="Header"/>
                            <w:spacing w:line="360" w:lineRule="auto"/>
                            <w:rPr>
                              <w:rFonts w:ascii="Arial" w:eastAsia="MS Gothic" w:hAnsi="Arial" w:cs="Arial"/>
                              <w:sz w:val="16"/>
                              <w:szCs w:val="16"/>
                            </w:rPr>
                          </w:pPr>
                          <w:hyperlink r:id="rId2" w:history="1">
                            <w:r w:rsidRPr="009F6D0B">
                              <w:rPr>
                                <w:rStyle w:val="Hyperlink"/>
                                <w:rFonts w:ascii="Arial" w:eastAsia="MS Gothic" w:hAnsi="Arial" w:hint="eastAsia"/>
                                <w:sz w:val="16"/>
                                <w:szCs w:val="16"/>
                              </w:rPr>
                              <w:t>marlen.sittner@kraiburg-tpe.com</w:t>
                            </w:r>
                          </w:hyperlink>
                        </w:p>
                        <w:p w14:paraId="040029B1" w14:textId="77777777" w:rsidR="00EC7126" w:rsidRPr="009F6D0B" w:rsidRDefault="00EC7126" w:rsidP="001E1888">
                          <w:pPr>
                            <w:pStyle w:val="BodyTextIndent"/>
                            <w:ind w:left="0"/>
                            <w:rPr>
                              <w:rFonts w:eastAsia="MS Gothic"/>
                              <w:bCs/>
                              <w:sz w:val="16"/>
                              <w:szCs w:val="16"/>
                            </w:rPr>
                          </w:pPr>
                        </w:p>
                        <w:p w14:paraId="3C084A6B" w14:textId="194EEDA9" w:rsidR="001E1888" w:rsidRPr="009F6D0B" w:rsidRDefault="001E1888" w:rsidP="001E1888">
                          <w:pPr>
                            <w:pStyle w:val="BodyTextIndent"/>
                            <w:ind w:left="0"/>
                            <w:rPr>
                              <w:rFonts w:eastAsia="MS Gothic"/>
                              <w:bCs/>
                              <w:sz w:val="16"/>
                              <w:szCs w:val="16"/>
                            </w:rPr>
                          </w:pPr>
                          <w:r w:rsidRPr="009F6D0B">
                            <w:rPr>
                              <w:rFonts w:eastAsia="MS Gothic" w:hint="eastAsia"/>
                              <w:bCs/>
                              <w:sz w:val="16"/>
                              <w:szCs w:val="16"/>
                            </w:rPr>
                            <w:t>アジア太平洋地域：</w:t>
                          </w:r>
                        </w:p>
                        <w:p w14:paraId="251BCDA1" w14:textId="77777777" w:rsidR="001E1888" w:rsidRPr="009F6D0B" w:rsidRDefault="001E1888" w:rsidP="001E1888">
                          <w:pPr>
                            <w:pStyle w:val="Header"/>
                            <w:spacing w:line="360" w:lineRule="auto"/>
                            <w:rPr>
                              <w:rFonts w:ascii="Arial" w:eastAsia="MS Gothic" w:hAnsi="Arial" w:cs="Arial"/>
                              <w:bCs/>
                              <w:iCs/>
                              <w:sz w:val="16"/>
                              <w:szCs w:val="16"/>
                            </w:rPr>
                          </w:pPr>
                          <w:r w:rsidRPr="009F6D0B">
                            <w:rPr>
                              <w:rFonts w:ascii="Arial" w:eastAsia="MS Gothic" w:hAnsi="Arial" w:hint="eastAsia"/>
                              <w:bCs/>
                              <w:iCs/>
                              <w:sz w:val="16"/>
                              <w:szCs w:val="16"/>
                            </w:rPr>
                            <w:t>Bridget Ngang</w:t>
                          </w:r>
                          <w:r w:rsidRPr="009F6D0B">
                            <w:rPr>
                              <w:rFonts w:ascii="Arial" w:eastAsia="MS Gothic" w:hAnsi="Arial" w:hint="eastAsia"/>
                              <w:bCs/>
                              <w:iCs/>
                              <w:sz w:val="16"/>
                              <w:szCs w:val="16"/>
                            </w:rPr>
                            <w:t>（ブリジット・ナン）</w:t>
                          </w:r>
                        </w:p>
                        <w:p w14:paraId="36AC5C66" w14:textId="77777777" w:rsidR="001E1888" w:rsidRPr="009F6D0B" w:rsidRDefault="001E1888" w:rsidP="001E1888">
                          <w:pPr>
                            <w:pStyle w:val="Header"/>
                            <w:spacing w:line="360" w:lineRule="auto"/>
                            <w:rPr>
                              <w:rFonts w:ascii="Arial" w:eastAsia="MS Gothic" w:hAnsi="Arial" w:cs="Arial"/>
                              <w:bCs/>
                              <w:iCs/>
                              <w:sz w:val="16"/>
                              <w:szCs w:val="16"/>
                            </w:rPr>
                          </w:pPr>
                          <w:r w:rsidRPr="009F6D0B">
                            <w:rPr>
                              <w:rFonts w:ascii="Arial" w:eastAsia="MS Gothic" w:hAnsi="Arial" w:hint="eastAsia"/>
                              <w:bCs/>
                              <w:iCs/>
                              <w:sz w:val="16"/>
                              <w:szCs w:val="16"/>
                            </w:rPr>
                            <w:t>アジア太平洋地域　マーケティング・マネージャー</w:t>
                          </w:r>
                        </w:p>
                        <w:p w14:paraId="0D6196C4" w14:textId="77777777" w:rsidR="001E1888" w:rsidRPr="009F6D0B" w:rsidRDefault="001E1888" w:rsidP="001E1888">
                          <w:pPr>
                            <w:pStyle w:val="Header"/>
                            <w:spacing w:line="360" w:lineRule="auto"/>
                            <w:rPr>
                              <w:rFonts w:ascii="Arial" w:eastAsia="MS Gothic" w:hAnsi="Arial" w:cs="Arial"/>
                              <w:bCs/>
                              <w:iCs/>
                              <w:sz w:val="16"/>
                              <w:szCs w:val="16"/>
                            </w:rPr>
                          </w:pPr>
                          <w:r w:rsidRPr="009F6D0B">
                            <w:rPr>
                              <w:rFonts w:ascii="Arial" w:eastAsia="MS Gothic" w:hAnsi="Arial" w:hint="eastAsia"/>
                              <w:bCs/>
                              <w:iCs/>
                              <w:sz w:val="16"/>
                              <w:szCs w:val="16"/>
                            </w:rPr>
                            <w:t>Phone: +603 9545 6301</w:t>
                          </w:r>
                        </w:p>
                        <w:p w14:paraId="73E18B48" w14:textId="3B8F822D" w:rsidR="001E1888" w:rsidRPr="009F6D0B" w:rsidRDefault="001E1888" w:rsidP="001E1888">
                          <w:pPr>
                            <w:pStyle w:val="Header"/>
                            <w:spacing w:line="360" w:lineRule="auto"/>
                            <w:rPr>
                              <w:rFonts w:ascii="Arial" w:eastAsia="MS Gothic" w:hAnsi="Arial" w:cs="Arial"/>
                              <w:bCs/>
                              <w:iCs/>
                              <w:sz w:val="16"/>
                              <w:szCs w:val="16"/>
                            </w:rPr>
                          </w:pPr>
                          <w:hyperlink r:id="rId3" w:history="1">
                            <w:r w:rsidRPr="009F6D0B">
                              <w:rPr>
                                <w:rStyle w:val="Hyperlink"/>
                                <w:rFonts w:ascii="Arial" w:eastAsia="MS Gothic" w:hAnsi="Arial" w:hint="eastAsia"/>
                                <w:bCs/>
                                <w:iCs/>
                                <w:sz w:val="16"/>
                                <w:szCs w:val="16"/>
                              </w:rPr>
                              <w:t>bridget.ngang@kraiburg-tpe.com</w:t>
                            </w:r>
                          </w:hyperlink>
                        </w:p>
                        <w:p w14:paraId="2EA93E32" w14:textId="77777777" w:rsidR="001E1888" w:rsidRPr="009F6D0B"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70pt;width:148.5pt;height:2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" stroked="f">
              <v:textbox inset=",0,,0">
                <w:txbxContent>
                  <w:p w14:paraId="563CA45B" w14:textId="77777777" w:rsidR="00C97AAF" w:rsidRPr="009F6D0B" w:rsidRDefault="00073D11" w:rsidP="0044562F">
                    <w:pPr>
                      <w:pStyle w:val="a5"/>
                      <w:rPr>
                        <w:rFonts w:ascii="Arial" w:eastAsia="ＭＳ ゴシック" w:hAnsi="Arial" w:cs="Arial"/>
                        <w:b/>
                        <w:sz w:val="16"/>
                        <w:szCs w:val="16"/>
                      </w:rPr>
                    </w:pPr>
                    <w:r w:rsidRPr="009F6D0B">
                      <w:rPr>
                        <w:rFonts w:ascii="Arial" w:eastAsia="ＭＳ ゴシック" w:hAnsi="Arial" w:hint="eastAsia"/>
                        <w:b/>
                        <w:sz w:val="16"/>
                        <w:szCs w:val="16"/>
                      </w:rPr>
                      <w:t>メディア連絡先：</w:t>
                    </w:r>
                  </w:p>
                  <w:p w14:paraId="6F7A1730" w14:textId="77777777" w:rsidR="00073D11" w:rsidRPr="009F6D0B" w:rsidRDefault="00073D11" w:rsidP="0044562F">
                    <w:pPr>
                      <w:pStyle w:val="a5"/>
                      <w:spacing w:line="120" w:lineRule="exact"/>
                      <w:rPr>
                        <w:rFonts w:ascii="Arial" w:eastAsia="ＭＳ ゴシック" w:hAnsi="Arial" w:cs="Arial"/>
                        <w:sz w:val="16"/>
                        <w:szCs w:val="16"/>
                      </w:rPr>
                    </w:pPr>
                  </w:p>
                  <w:p w14:paraId="3DFB73B6" w14:textId="77777777" w:rsidR="00EC7126" w:rsidRPr="009F6D0B" w:rsidRDefault="00EC7126" w:rsidP="001E1888">
                    <w:pPr>
                      <w:pStyle w:val="a9"/>
                      <w:ind w:left="0"/>
                      <w:rPr>
                        <w:rFonts w:eastAsia="ＭＳ ゴシック"/>
                        <w:bCs/>
                        <w:sz w:val="16"/>
                        <w:szCs w:val="16"/>
                      </w:rPr>
                    </w:pPr>
                  </w:p>
                  <w:p w14:paraId="7292DA5E" w14:textId="09481F1C" w:rsidR="00EC7126" w:rsidRPr="009F6D0B" w:rsidRDefault="00395377" w:rsidP="00EC7126">
                    <w:pPr>
                      <w:pStyle w:val="a9"/>
                      <w:ind w:left="0"/>
                      <w:rPr>
                        <w:rFonts w:eastAsia="ＭＳ ゴシック"/>
                        <w:i w:val="0"/>
                        <w:sz w:val="16"/>
                      </w:rPr>
                    </w:pPr>
                    <w:r w:rsidRPr="009F6D0B">
                      <w:rPr>
                        <w:rFonts w:eastAsia="ＭＳ ゴシック" w:hint="eastAsia"/>
                        <w:i w:val="0"/>
                        <w:sz w:val="16"/>
                      </w:rPr>
                      <w:t xml:space="preserve">Marlen </w:t>
                    </w:r>
                    <w:proofErr w:type="spellStart"/>
                    <w:r w:rsidRPr="009F6D0B">
                      <w:rPr>
                        <w:rFonts w:eastAsia="ＭＳ ゴシック" w:hint="eastAsia"/>
                        <w:i w:val="0"/>
                        <w:sz w:val="16"/>
                      </w:rPr>
                      <w:t>Sittner</w:t>
                    </w:r>
                    <w:proofErr w:type="spellEnd"/>
                    <w:r w:rsidRPr="009F6D0B">
                      <w:rPr>
                        <w:rFonts w:eastAsia="ＭＳ ゴシック" w:hint="eastAsia"/>
                        <w:i w:val="0"/>
                        <w:sz w:val="16"/>
                      </w:rPr>
                      <w:t>（マーレン・シットナー）</w:t>
                    </w:r>
                  </w:p>
                  <w:p w14:paraId="2EDE32C4" w14:textId="485B0BDD" w:rsidR="00395377" w:rsidRPr="009F6D0B" w:rsidRDefault="00395377" w:rsidP="00EC7126">
                    <w:pPr>
                      <w:pStyle w:val="a9"/>
                      <w:ind w:left="0"/>
                      <w:rPr>
                        <w:rFonts w:eastAsia="ＭＳ ゴシック"/>
                        <w:i w:val="0"/>
                        <w:sz w:val="16"/>
                        <w:szCs w:val="16"/>
                      </w:rPr>
                    </w:pPr>
                    <w:r w:rsidRPr="009F6D0B">
                      <w:rPr>
                        <w:rFonts w:eastAsia="ＭＳ ゴシック" w:hint="eastAsia"/>
                        <w:i w:val="0"/>
                        <w:sz w:val="16"/>
                      </w:rPr>
                      <w:t>ヘッド・オブ・デジタル・マーケティング</w:t>
                    </w:r>
                  </w:p>
                  <w:p w14:paraId="06D02C68" w14:textId="1A42A1DB" w:rsidR="00EC7126" w:rsidRPr="009F6D0B" w:rsidRDefault="00395377" w:rsidP="00EC7126">
                    <w:pPr>
                      <w:pStyle w:val="a9"/>
                      <w:ind w:left="0"/>
                      <w:rPr>
                        <w:rFonts w:eastAsia="ＭＳ ゴシック"/>
                        <w:i w:val="0"/>
                        <w:sz w:val="16"/>
                        <w:szCs w:val="16"/>
                      </w:rPr>
                    </w:pPr>
                    <w:r w:rsidRPr="009F6D0B">
                      <w:rPr>
                        <w:rFonts w:eastAsia="ＭＳ ゴシック" w:hint="eastAsia"/>
                        <w:i w:val="0"/>
                        <w:sz w:val="16"/>
                      </w:rPr>
                      <w:t>コーポレート・コミュニケーション・チーム</w:t>
                    </w:r>
                  </w:p>
                  <w:p w14:paraId="7B4446C1" w14:textId="33F02DA1" w:rsidR="00EC7126" w:rsidRPr="009F6D0B" w:rsidRDefault="00EC7126" w:rsidP="00EC7126">
                    <w:pPr>
                      <w:pStyle w:val="a9"/>
                      <w:ind w:left="0"/>
                      <w:rPr>
                        <w:rFonts w:eastAsia="ＭＳ ゴシック"/>
                        <w:i w:val="0"/>
                        <w:sz w:val="16"/>
                        <w:szCs w:val="16"/>
                      </w:rPr>
                    </w:pPr>
                    <w:r w:rsidRPr="009F6D0B">
                      <w:rPr>
                        <w:rFonts w:eastAsia="ＭＳ ゴシック" w:hint="eastAsia"/>
                        <w:i w:val="0"/>
                        <w:sz w:val="16"/>
                      </w:rPr>
                      <w:t>Phone: +49 8638 9810-272</w:t>
                    </w:r>
                  </w:p>
                  <w:p w14:paraId="055B4411" w14:textId="6AB1A18D" w:rsidR="00EC7126" w:rsidRPr="009F6D0B" w:rsidRDefault="0062729D" w:rsidP="00EC7126">
                    <w:pPr>
                      <w:pStyle w:val="a5"/>
                      <w:spacing w:line="360" w:lineRule="auto"/>
                      <w:rPr>
                        <w:rFonts w:ascii="Arial" w:eastAsia="ＭＳ ゴシック" w:hAnsi="Arial" w:cs="Arial"/>
                        <w:sz w:val="16"/>
                        <w:szCs w:val="16"/>
                      </w:rPr>
                    </w:pPr>
                    <w:hyperlink r:id="rId4" w:history="1">
                      <w:r w:rsidR="00395377" w:rsidRPr="009F6D0B">
                        <w:rPr>
                          <w:rStyle w:val="af5"/>
                          <w:rFonts w:ascii="Arial" w:eastAsia="ＭＳ ゴシック" w:hAnsi="Arial" w:hint="eastAsia"/>
                          <w:sz w:val="16"/>
                          <w:szCs w:val="16"/>
                        </w:rPr>
                        <w:t>marlen.sittner@kraiburg-tpe.com</w:t>
                      </w:r>
                    </w:hyperlink>
                  </w:p>
                  <w:p w14:paraId="040029B1" w14:textId="77777777" w:rsidR="00EC7126" w:rsidRPr="009F6D0B" w:rsidRDefault="00EC7126" w:rsidP="001E1888">
                    <w:pPr>
                      <w:pStyle w:val="a9"/>
                      <w:ind w:left="0"/>
                      <w:rPr>
                        <w:rFonts w:eastAsia="ＭＳ ゴシック"/>
                        <w:bCs/>
                        <w:sz w:val="16"/>
                        <w:szCs w:val="16"/>
                      </w:rPr>
                    </w:pPr>
                  </w:p>
                  <w:p w14:paraId="3C084A6B" w14:textId="194EEDA9" w:rsidR="001E1888" w:rsidRPr="009F6D0B" w:rsidRDefault="001E1888" w:rsidP="001E1888">
                    <w:pPr>
                      <w:pStyle w:val="a9"/>
                      <w:ind w:left="0"/>
                      <w:rPr>
                        <w:rFonts w:eastAsia="ＭＳ ゴシック"/>
                        <w:bCs/>
                        <w:sz w:val="16"/>
                        <w:szCs w:val="16"/>
                      </w:rPr>
                    </w:pPr>
                    <w:r w:rsidRPr="009F6D0B">
                      <w:rPr>
                        <w:rFonts w:eastAsia="ＭＳ ゴシック" w:hint="eastAsia"/>
                        <w:bCs/>
                        <w:sz w:val="16"/>
                        <w:szCs w:val="16"/>
                      </w:rPr>
                      <w:t>アジア太平洋地域：</w:t>
                    </w:r>
                  </w:p>
                  <w:p w14:paraId="251BCDA1" w14:textId="77777777" w:rsidR="001E1888" w:rsidRPr="009F6D0B" w:rsidRDefault="001E1888" w:rsidP="001E1888">
                    <w:pPr>
                      <w:pStyle w:val="a5"/>
                      <w:spacing w:line="360" w:lineRule="auto"/>
                      <w:rPr>
                        <w:rFonts w:ascii="Arial" w:eastAsia="ＭＳ ゴシック" w:hAnsi="Arial" w:cs="Arial"/>
                        <w:bCs/>
                        <w:iCs/>
                        <w:sz w:val="16"/>
                        <w:szCs w:val="16"/>
                      </w:rPr>
                    </w:pPr>
                    <w:r w:rsidRPr="009F6D0B">
                      <w:rPr>
                        <w:rFonts w:ascii="Arial" w:eastAsia="ＭＳ ゴシック" w:hAnsi="Arial" w:hint="eastAsia"/>
                        <w:bCs/>
                        <w:iCs/>
                        <w:sz w:val="16"/>
                        <w:szCs w:val="16"/>
                      </w:rPr>
                      <w:t>Bridget Ngang</w:t>
                    </w:r>
                    <w:r w:rsidRPr="009F6D0B">
                      <w:rPr>
                        <w:rFonts w:ascii="Arial" w:eastAsia="ＭＳ ゴシック" w:hAnsi="Arial" w:hint="eastAsia"/>
                        <w:bCs/>
                        <w:iCs/>
                        <w:sz w:val="16"/>
                        <w:szCs w:val="16"/>
                      </w:rPr>
                      <w:t>（ブリジット・ナン）</w:t>
                    </w:r>
                  </w:p>
                  <w:p w14:paraId="36AC5C66" w14:textId="77777777" w:rsidR="001E1888" w:rsidRPr="009F6D0B" w:rsidRDefault="001E1888" w:rsidP="001E1888">
                    <w:pPr>
                      <w:pStyle w:val="a5"/>
                      <w:spacing w:line="360" w:lineRule="auto"/>
                      <w:rPr>
                        <w:rFonts w:ascii="Arial" w:eastAsia="ＭＳ ゴシック" w:hAnsi="Arial" w:cs="Arial"/>
                        <w:bCs/>
                        <w:iCs/>
                        <w:sz w:val="16"/>
                        <w:szCs w:val="16"/>
                      </w:rPr>
                    </w:pPr>
                    <w:r w:rsidRPr="009F6D0B">
                      <w:rPr>
                        <w:rFonts w:ascii="Arial" w:eastAsia="ＭＳ ゴシック" w:hAnsi="Arial" w:hint="eastAsia"/>
                        <w:bCs/>
                        <w:iCs/>
                        <w:sz w:val="16"/>
                        <w:szCs w:val="16"/>
                      </w:rPr>
                      <w:t>アジア太平洋地域　マーケティング・マネージャー</w:t>
                    </w:r>
                  </w:p>
                  <w:p w14:paraId="0D6196C4" w14:textId="77777777" w:rsidR="001E1888" w:rsidRPr="009F6D0B" w:rsidRDefault="001E1888" w:rsidP="001E1888">
                    <w:pPr>
                      <w:pStyle w:val="a5"/>
                      <w:spacing w:line="360" w:lineRule="auto"/>
                      <w:rPr>
                        <w:rFonts w:ascii="Arial" w:eastAsia="ＭＳ ゴシック" w:hAnsi="Arial" w:cs="Arial"/>
                        <w:bCs/>
                        <w:iCs/>
                        <w:sz w:val="16"/>
                        <w:szCs w:val="16"/>
                      </w:rPr>
                    </w:pPr>
                    <w:r w:rsidRPr="009F6D0B">
                      <w:rPr>
                        <w:rFonts w:ascii="Arial" w:eastAsia="ＭＳ ゴシック" w:hAnsi="Arial" w:hint="eastAsia"/>
                        <w:bCs/>
                        <w:iCs/>
                        <w:sz w:val="16"/>
                        <w:szCs w:val="16"/>
                      </w:rPr>
                      <w:t>Phone: +603 9545 6301</w:t>
                    </w:r>
                  </w:p>
                  <w:p w14:paraId="73E18B48" w14:textId="3B8F822D" w:rsidR="001E1888" w:rsidRPr="009F6D0B" w:rsidRDefault="0062729D" w:rsidP="001E1888">
                    <w:pPr>
                      <w:pStyle w:val="a5"/>
                      <w:spacing w:line="360" w:lineRule="auto"/>
                      <w:rPr>
                        <w:rFonts w:ascii="Arial" w:eastAsia="ＭＳ ゴシック" w:hAnsi="Arial" w:cs="Arial"/>
                        <w:bCs/>
                        <w:iCs/>
                        <w:sz w:val="16"/>
                        <w:szCs w:val="16"/>
                      </w:rPr>
                    </w:pPr>
                    <w:hyperlink r:id="rId5" w:history="1">
                      <w:r w:rsidR="001E1888" w:rsidRPr="009F6D0B">
                        <w:rPr>
                          <w:rStyle w:val="af5"/>
                          <w:rFonts w:ascii="Arial" w:eastAsia="ＭＳ ゴシック" w:hAnsi="Arial" w:hint="eastAsia"/>
                          <w:bCs/>
                          <w:iCs/>
                          <w:sz w:val="16"/>
                          <w:szCs w:val="16"/>
                        </w:rPr>
                        <w:t>bridget.ngang@kraiburg-tpe.com</w:t>
                      </w:r>
                    </w:hyperlink>
                  </w:p>
                  <w:p w14:paraId="2EA93E32" w14:textId="77777777" w:rsidR="001E1888" w:rsidRPr="009F6D0B"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6795083">
    <w:abstractNumId w:val="5"/>
  </w:num>
  <w:num w:numId="2" w16cid:durableId="1709377572">
    <w:abstractNumId w:val="17"/>
  </w:num>
  <w:num w:numId="3" w16cid:durableId="460197495">
    <w:abstractNumId w:val="3"/>
  </w:num>
  <w:num w:numId="4" w16cid:durableId="615798638">
    <w:abstractNumId w:val="31"/>
  </w:num>
  <w:num w:numId="5" w16cid:durableId="804932760">
    <w:abstractNumId w:val="21"/>
  </w:num>
  <w:num w:numId="6" w16cid:durableId="883833937">
    <w:abstractNumId w:val="27"/>
  </w:num>
  <w:num w:numId="7" w16cid:durableId="1881741527">
    <w:abstractNumId w:val="10"/>
  </w:num>
  <w:num w:numId="8" w16cid:durableId="825436009">
    <w:abstractNumId w:val="30"/>
  </w:num>
  <w:num w:numId="9" w16cid:durableId="1112747884">
    <w:abstractNumId w:val="22"/>
  </w:num>
  <w:num w:numId="10" w16cid:durableId="33891831">
    <w:abstractNumId w:val="1"/>
  </w:num>
  <w:num w:numId="11" w16cid:durableId="547033883">
    <w:abstractNumId w:val="19"/>
  </w:num>
  <w:num w:numId="12" w16cid:durableId="1368751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3128714">
    <w:abstractNumId w:val="8"/>
  </w:num>
  <w:num w:numId="14" w16cid:durableId="128475430">
    <w:abstractNumId w:val="25"/>
  </w:num>
  <w:num w:numId="15" w16cid:durableId="982152943">
    <w:abstractNumId w:val="18"/>
  </w:num>
  <w:num w:numId="16" w16cid:durableId="1842159430">
    <w:abstractNumId w:val="20"/>
  </w:num>
  <w:num w:numId="17" w16cid:durableId="1583097666">
    <w:abstractNumId w:val="15"/>
  </w:num>
  <w:num w:numId="18" w16cid:durableId="1201822926">
    <w:abstractNumId w:val="14"/>
  </w:num>
  <w:num w:numId="19" w16cid:durableId="1457218783">
    <w:abstractNumId w:val="24"/>
  </w:num>
  <w:num w:numId="20" w16cid:durableId="193538630">
    <w:abstractNumId w:val="9"/>
  </w:num>
  <w:num w:numId="21" w16cid:durableId="2004552859">
    <w:abstractNumId w:val="7"/>
  </w:num>
  <w:num w:numId="22" w16cid:durableId="1063673094">
    <w:abstractNumId w:val="29"/>
  </w:num>
  <w:num w:numId="23" w16cid:durableId="462619729">
    <w:abstractNumId w:val="28"/>
  </w:num>
  <w:num w:numId="24" w16cid:durableId="293952646">
    <w:abstractNumId w:val="4"/>
  </w:num>
  <w:num w:numId="25" w16cid:durableId="1710715610">
    <w:abstractNumId w:val="0"/>
  </w:num>
  <w:num w:numId="26" w16cid:durableId="1990404178">
    <w:abstractNumId w:val="11"/>
  </w:num>
  <w:num w:numId="27" w16cid:durableId="158159382">
    <w:abstractNumId w:val="13"/>
  </w:num>
  <w:num w:numId="28" w16cid:durableId="2138253729">
    <w:abstractNumId w:val="16"/>
  </w:num>
  <w:num w:numId="29" w16cid:durableId="47848800">
    <w:abstractNumId w:val="2"/>
  </w:num>
  <w:num w:numId="30" w16cid:durableId="1114442672">
    <w:abstractNumId w:val="6"/>
  </w:num>
  <w:num w:numId="31" w16cid:durableId="728500309">
    <w:abstractNumId w:val="12"/>
  </w:num>
  <w:num w:numId="32" w16cid:durableId="804739309">
    <w:abstractNumId w:val="23"/>
  </w:num>
  <w:num w:numId="33" w16cid:durableId="212869555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73C3"/>
    <w:rsid w:val="00013EA3"/>
    <w:rsid w:val="00020304"/>
    <w:rsid w:val="00020FB5"/>
    <w:rsid w:val="00022CB1"/>
    <w:rsid w:val="00023A0F"/>
    <w:rsid w:val="00024ADF"/>
    <w:rsid w:val="0002779F"/>
    <w:rsid w:val="00034709"/>
    <w:rsid w:val="00035D86"/>
    <w:rsid w:val="00041B77"/>
    <w:rsid w:val="00044AB7"/>
    <w:rsid w:val="00044BDB"/>
    <w:rsid w:val="000457C6"/>
    <w:rsid w:val="0004695A"/>
    <w:rsid w:val="00047CA0"/>
    <w:rsid w:val="000521D5"/>
    <w:rsid w:val="0005477F"/>
    <w:rsid w:val="00055A30"/>
    <w:rsid w:val="00057785"/>
    <w:rsid w:val="0006085F"/>
    <w:rsid w:val="00063317"/>
    <w:rsid w:val="00065A69"/>
    <w:rsid w:val="00070DDD"/>
    <w:rsid w:val="00071236"/>
    <w:rsid w:val="0007313B"/>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531"/>
    <w:rsid w:val="000D59EC"/>
    <w:rsid w:val="000D7205"/>
    <w:rsid w:val="000E1500"/>
    <w:rsid w:val="000E2AEC"/>
    <w:rsid w:val="000E37A7"/>
    <w:rsid w:val="000F1CB4"/>
    <w:rsid w:val="000F2DAE"/>
    <w:rsid w:val="000F32CD"/>
    <w:rsid w:val="000F3838"/>
    <w:rsid w:val="000F4AF2"/>
    <w:rsid w:val="000F6CCA"/>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6F79"/>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6065"/>
    <w:rsid w:val="001C701E"/>
    <w:rsid w:val="001C7821"/>
    <w:rsid w:val="001C787B"/>
    <w:rsid w:val="001D003B"/>
    <w:rsid w:val="001D04BB"/>
    <w:rsid w:val="001D0FB5"/>
    <w:rsid w:val="001D41F8"/>
    <w:rsid w:val="001E1888"/>
    <w:rsid w:val="001E1F72"/>
    <w:rsid w:val="001E2F24"/>
    <w:rsid w:val="001F0AEC"/>
    <w:rsid w:val="001F26E8"/>
    <w:rsid w:val="001F37C4"/>
    <w:rsid w:val="001F4135"/>
    <w:rsid w:val="001F4509"/>
    <w:rsid w:val="001F4F5D"/>
    <w:rsid w:val="001F57F6"/>
    <w:rsid w:val="00201710"/>
    <w:rsid w:val="00203048"/>
    <w:rsid w:val="00203E37"/>
    <w:rsid w:val="002066B7"/>
    <w:rsid w:val="002077CC"/>
    <w:rsid w:val="00211964"/>
    <w:rsid w:val="002129DC"/>
    <w:rsid w:val="00213E75"/>
    <w:rsid w:val="00214C89"/>
    <w:rsid w:val="002161B6"/>
    <w:rsid w:val="00223982"/>
    <w:rsid w:val="00223BE9"/>
    <w:rsid w:val="00225F3D"/>
    <w:rsid w:val="00225FD8"/>
    <w:rsid w:val="002262B1"/>
    <w:rsid w:val="0023158B"/>
    <w:rsid w:val="00232C78"/>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87DC8"/>
    <w:rsid w:val="00290773"/>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3C08"/>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200C5"/>
    <w:rsid w:val="00324D73"/>
    <w:rsid w:val="00325394"/>
    <w:rsid w:val="00325EA7"/>
    <w:rsid w:val="00326FA2"/>
    <w:rsid w:val="0033017E"/>
    <w:rsid w:val="00340D67"/>
    <w:rsid w:val="003451E9"/>
    <w:rsid w:val="00347067"/>
    <w:rsid w:val="0035152E"/>
    <w:rsid w:val="0035328E"/>
    <w:rsid w:val="00356006"/>
    <w:rsid w:val="00357C6A"/>
    <w:rsid w:val="00360408"/>
    <w:rsid w:val="00364268"/>
    <w:rsid w:val="0036557B"/>
    <w:rsid w:val="003700BF"/>
    <w:rsid w:val="00371592"/>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9F2"/>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A1D"/>
    <w:rsid w:val="004057E3"/>
    <w:rsid w:val="00405904"/>
    <w:rsid w:val="00406C85"/>
    <w:rsid w:val="00410B91"/>
    <w:rsid w:val="00414438"/>
    <w:rsid w:val="0041557E"/>
    <w:rsid w:val="00415EC1"/>
    <w:rsid w:val="00416245"/>
    <w:rsid w:val="0041787B"/>
    <w:rsid w:val="00421446"/>
    <w:rsid w:val="00423824"/>
    <w:rsid w:val="00432CA6"/>
    <w:rsid w:val="00433057"/>
    <w:rsid w:val="00435158"/>
    <w:rsid w:val="0043558D"/>
    <w:rsid w:val="00436125"/>
    <w:rsid w:val="00436B16"/>
    <w:rsid w:val="004407AE"/>
    <w:rsid w:val="00442691"/>
    <w:rsid w:val="00444426"/>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10D"/>
    <w:rsid w:val="004919AE"/>
    <w:rsid w:val="0049228E"/>
    <w:rsid w:val="00493BFC"/>
    <w:rsid w:val="00495C8F"/>
    <w:rsid w:val="004A06FC"/>
    <w:rsid w:val="004A3BE3"/>
    <w:rsid w:val="004A444D"/>
    <w:rsid w:val="004A474D"/>
    <w:rsid w:val="004A5280"/>
    <w:rsid w:val="004A62E0"/>
    <w:rsid w:val="004A6454"/>
    <w:rsid w:val="004A68F9"/>
    <w:rsid w:val="004A7B03"/>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E217F"/>
    <w:rsid w:val="004F3A1A"/>
    <w:rsid w:val="004F3FAC"/>
    <w:rsid w:val="004F50BB"/>
    <w:rsid w:val="004F6395"/>
    <w:rsid w:val="004F758B"/>
    <w:rsid w:val="0050086E"/>
    <w:rsid w:val="00502615"/>
    <w:rsid w:val="0050419E"/>
    <w:rsid w:val="00505735"/>
    <w:rsid w:val="005077BB"/>
    <w:rsid w:val="0051079F"/>
    <w:rsid w:val="00510C41"/>
    <w:rsid w:val="005146C9"/>
    <w:rsid w:val="00517446"/>
    <w:rsid w:val="005232FB"/>
    <w:rsid w:val="0052407D"/>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75A6"/>
    <w:rsid w:val="00563000"/>
    <w:rsid w:val="00570576"/>
    <w:rsid w:val="005716D8"/>
    <w:rsid w:val="0057225E"/>
    <w:rsid w:val="005772B9"/>
    <w:rsid w:val="00577BE3"/>
    <w:rsid w:val="0058625A"/>
    <w:rsid w:val="005922FE"/>
    <w:rsid w:val="005923C1"/>
    <w:rsid w:val="00597472"/>
    <w:rsid w:val="005A0C48"/>
    <w:rsid w:val="005A27C6"/>
    <w:rsid w:val="005A34EE"/>
    <w:rsid w:val="005A45F1"/>
    <w:rsid w:val="005A5D20"/>
    <w:rsid w:val="005A7FD1"/>
    <w:rsid w:val="005B18A8"/>
    <w:rsid w:val="005B26DB"/>
    <w:rsid w:val="005B386E"/>
    <w:rsid w:val="005B6B7E"/>
    <w:rsid w:val="005B7480"/>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1182"/>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2729D"/>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802FB"/>
    <w:rsid w:val="00681427"/>
    <w:rsid w:val="006860ED"/>
    <w:rsid w:val="00690769"/>
    <w:rsid w:val="006919F2"/>
    <w:rsid w:val="00691DF1"/>
    <w:rsid w:val="00692233"/>
    <w:rsid w:val="00692A27"/>
    <w:rsid w:val="006941F9"/>
    <w:rsid w:val="00696D06"/>
    <w:rsid w:val="006A03C5"/>
    <w:rsid w:val="006A125D"/>
    <w:rsid w:val="006A3B44"/>
    <w:rsid w:val="006A48B8"/>
    <w:rsid w:val="006A6A86"/>
    <w:rsid w:val="006B0D90"/>
    <w:rsid w:val="006B1DAF"/>
    <w:rsid w:val="006B1E58"/>
    <w:rsid w:val="006B228E"/>
    <w:rsid w:val="006B33D8"/>
    <w:rsid w:val="006B391A"/>
    <w:rsid w:val="006B668E"/>
    <w:rsid w:val="006B6F65"/>
    <w:rsid w:val="006C178C"/>
    <w:rsid w:val="006C1DF1"/>
    <w:rsid w:val="006C36A0"/>
    <w:rsid w:val="006C3919"/>
    <w:rsid w:val="006C4263"/>
    <w:rsid w:val="006C48AD"/>
    <w:rsid w:val="006C56CC"/>
    <w:rsid w:val="006C74BF"/>
    <w:rsid w:val="006D0902"/>
    <w:rsid w:val="006D0A23"/>
    <w:rsid w:val="006D0FFB"/>
    <w:rsid w:val="006D238F"/>
    <w:rsid w:val="006D333F"/>
    <w:rsid w:val="006D7BB3"/>
    <w:rsid w:val="006D7D9F"/>
    <w:rsid w:val="006E206D"/>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4F3B"/>
    <w:rsid w:val="00751611"/>
    <w:rsid w:val="0076079D"/>
    <w:rsid w:val="007620DB"/>
    <w:rsid w:val="00762555"/>
    <w:rsid w:val="0077218F"/>
    <w:rsid w:val="0077610C"/>
    <w:rsid w:val="00781978"/>
    <w:rsid w:val="0078239C"/>
    <w:rsid w:val="00782483"/>
    <w:rsid w:val="00782F95"/>
    <w:rsid w:val="007831E2"/>
    <w:rsid w:val="00784C57"/>
    <w:rsid w:val="00785F5E"/>
    <w:rsid w:val="00786798"/>
    <w:rsid w:val="007935B6"/>
    <w:rsid w:val="00793BF4"/>
    <w:rsid w:val="00796E8F"/>
    <w:rsid w:val="00797270"/>
    <w:rsid w:val="007974C7"/>
    <w:rsid w:val="007A4B6C"/>
    <w:rsid w:val="007A568B"/>
    <w:rsid w:val="007A5BF6"/>
    <w:rsid w:val="007A7755"/>
    <w:rsid w:val="007B1D9F"/>
    <w:rsid w:val="007B21F8"/>
    <w:rsid w:val="007B3E50"/>
    <w:rsid w:val="007B4C2D"/>
    <w:rsid w:val="007B730E"/>
    <w:rsid w:val="007C0C5F"/>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3B61"/>
    <w:rsid w:val="00826CC5"/>
    <w:rsid w:val="0082753C"/>
    <w:rsid w:val="00827B2C"/>
    <w:rsid w:val="008312CE"/>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3F0E"/>
    <w:rsid w:val="00885E31"/>
    <w:rsid w:val="008868FE"/>
    <w:rsid w:val="00887A45"/>
    <w:rsid w:val="00892BAF"/>
    <w:rsid w:val="00892BB3"/>
    <w:rsid w:val="00893341"/>
    <w:rsid w:val="00893ECA"/>
    <w:rsid w:val="00895B7D"/>
    <w:rsid w:val="008A0207"/>
    <w:rsid w:val="008A055F"/>
    <w:rsid w:val="008A1DFE"/>
    <w:rsid w:val="008A63B1"/>
    <w:rsid w:val="008A7016"/>
    <w:rsid w:val="008B0243"/>
    <w:rsid w:val="008B0C67"/>
    <w:rsid w:val="008B104C"/>
    <w:rsid w:val="008B1F30"/>
    <w:rsid w:val="008B2E96"/>
    <w:rsid w:val="008B4695"/>
    <w:rsid w:val="008B47AA"/>
    <w:rsid w:val="008B6AFF"/>
    <w:rsid w:val="008B7BA8"/>
    <w:rsid w:val="008B7F86"/>
    <w:rsid w:val="008C2196"/>
    <w:rsid w:val="008C2BD3"/>
    <w:rsid w:val="008C2E33"/>
    <w:rsid w:val="008C43CA"/>
    <w:rsid w:val="008C7C0F"/>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254"/>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3B02"/>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9F6D0B"/>
    <w:rsid w:val="00A034FB"/>
    <w:rsid w:val="00A04274"/>
    <w:rsid w:val="00A0563F"/>
    <w:rsid w:val="00A12B61"/>
    <w:rsid w:val="00A174CA"/>
    <w:rsid w:val="00A22082"/>
    <w:rsid w:val="00A235FE"/>
    <w:rsid w:val="00A2459E"/>
    <w:rsid w:val="00A26505"/>
    <w:rsid w:val="00A27D3B"/>
    <w:rsid w:val="00A27E40"/>
    <w:rsid w:val="00A30CF5"/>
    <w:rsid w:val="00A34994"/>
    <w:rsid w:val="00A3522E"/>
    <w:rsid w:val="00A3687E"/>
    <w:rsid w:val="00A36C89"/>
    <w:rsid w:val="00A40B46"/>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12E4"/>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3005"/>
    <w:rsid w:val="00AB4736"/>
    <w:rsid w:val="00AB48F2"/>
    <w:rsid w:val="00AB4AEA"/>
    <w:rsid w:val="00AB4BC4"/>
    <w:rsid w:val="00AB7673"/>
    <w:rsid w:val="00AB7C2B"/>
    <w:rsid w:val="00AC56C2"/>
    <w:rsid w:val="00AD13B3"/>
    <w:rsid w:val="00AD2227"/>
    <w:rsid w:val="00AD2667"/>
    <w:rsid w:val="00AD29B8"/>
    <w:rsid w:val="00AD5919"/>
    <w:rsid w:val="00AD6D80"/>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10E42"/>
    <w:rsid w:val="00B11451"/>
    <w:rsid w:val="00B140E7"/>
    <w:rsid w:val="00B20D0E"/>
    <w:rsid w:val="00B21133"/>
    <w:rsid w:val="00B26E20"/>
    <w:rsid w:val="00B30C98"/>
    <w:rsid w:val="00B339CB"/>
    <w:rsid w:val="00B3545E"/>
    <w:rsid w:val="00B37861"/>
    <w:rsid w:val="00B37C59"/>
    <w:rsid w:val="00B40444"/>
    <w:rsid w:val="00B40B77"/>
    <w:rsid w:val="00B411A4"/>
    <w:rsid w:val="00B413EE"/>
    <w:rsid w:val="00B41CCD"/>
    <w:rsid w:val="00B43213"/>
    <w:rsid w:val="00B43FD8"/>
    <w:rsid w:val="00B45417"/>
    <w:rsid w:val="00B4581E"/>
    <w:rsid w:val="00B45C2A"/>
    <w:rsid w:val="00B46CCC"/>
    <w:rsid w:val="00B51833"/>
    <w:rsid w:val="00B53B25"/>
    <w:rsid w:val="00B61F00"/>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2BA3"/>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03F5"/>
    <w:rsid w:val="00BE16AD"/>
    <w:rsid w:val="00BE49FF"/>
    <w:rsid w:val="00BE4E46"/>
    <w:rsid w:val="00BE50AF"/>
    <w:rsid w:val="00BE5830"/>
    <w:rsid w:val="00BE63E9"/>
    <w:rsid w:val="00BF1594"/>
    <w:rsid w:val="00BF1BA9"/>
    <w:rsid w:val="00BF27BE"/>
    <w:rsid w:val="00BF28D4"/>
    <w:rsid w:val="00BF4352"/>
    <w:rsid w:val="00BF4C2F"/>
    <w:rsid w:val="00BF722C"/>
    <w:rsid w:val="00C0054B"/>
    <w:rsid w:val="00C014DF"/>
    <w:rsid w:val="00C01C3D"/>
    <w:rsid w:val="00C0213E"/>
    <w:rsid w:val="00C02217"/>
    <w:rsid w:val="00C10035"/>
    <w:rsid w:val="00C10AEA"/>
    <w:rsid w:val="00C12073"/>
    <w:rsid w:val="00C13AA4"/>
    <w:rsid w:val="00C153F5"/>
    <w:rsid w:val="00C15806"/>
    <w:rsid w:val="00C163EB"/>
    <w:rsid w:val="00C17D72"/>
    <w:rsid w:val="00C22CA9"/>
    <w:rsid w:val="00C232C4"/>
    <w:rsid w:val="00C2445B"/>
    <w:rsid w:val="00C24DC3"/>
    <w:rsid w:val="00C2668C"/>
    <w:rsid w:val="00C279B9"/>
    <w:rsid w:val="00C30003"/>
    <w:rsid w:val="00C318F7"/>
    <w:rsid w:val="00C33067"/>
    <w:rsid w:val="00C33B05"/>
    <w:rsid w:val="00C33C80"/>
    <w:rsid w:val="00C34FE2"/>
    <w:rsid w:val="00C356A9"/>
    <w:rsid w:val="00C37354"/>
    <w:rsid w:val="00C44B97"/>
    <w:rsid w:val="00C46197"/>
    <w:rsid w:val="00C46C6A"/>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1C31"/>
    <w:rsid w:val="00CA265C"/>
    <w:rsid w:val="00CA35FC"/>
    <w:rsid w:val="00CA3F2A"/>
    <w:rsid w:val="00CA7190"/>
    <w:rsid w:val="00CB0F0F"/>
    <w:rsid w:val="00CB2ED8"/>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796"/>
    <w:rsid w:val="00CD7C16"/>
    <w:rsid w:val="00CE3169"/>
    <w:rsid w:val="00CE62E9"/>
    <w:rsid w:val="00CE6C93"/>
    <w:rsid w:val="00CF1F82"/>
    <w:rsid w:val="00CF3254"/>
    <w:rsid w:val="00CF3B7E"/>
    <w:rsid w:val="00CF4082"/>
    <w:rsid w:val="00D13A01"/>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A54"/>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5760"/>
    <w:rsid w:val="00DB6EAE"/>
    <w:rsid w:val="00DC0DD6"/>
    <w:rsid w:val="00DC10C6"/>
    <w:rsid w:val="00DC32CA"/>
    <w:rsid w:val="00DC37D3"/>
    <w:rsid w:val="00DC6774"/>
    <w:rsid w:val="00DD459C"/>
    <w:rsid w:val="00DD6B70"/>
    <w:rsid w:val="00DE0725"/>
    <w:rsid w:val="00DE1673"/>
    <w:rsid w:val="00DE2E5C"/>
    <w:rsid w:val="00DE6719"/>
    <w:rsid w:val="00DF02DC"/>
    <w:rsid w:val="00DF13FA"/>
    <w:rsid w:val="00DF6D95"/>
    <w:rsid w:val="00DF7FD8"/>
    <w:rsid w:val="00E033BD"/>
    <w:rsid w:val="00E039D8"/>
    <w:rsid w:val="00E11531"/>
    <w:rsid w:val="00E124BB"/>
    <w:rsid w:val="00E14E87"/>
    <w:rsid w:val="00E17CAC"/>
    <w:rsid w:val="00E22EFE"/>
    <w:rsid w:val="00E30FE5"/>
    <w:rsid w:val="00E31B1F"/>
    <w:rsid w:val="00E31F55"/>
    <w:rsid w:val="00E324CD"/>
    <w:rsid w:val="00E34355"/>
    <w:rsid w:val="00E34E27"/>
    <w:rsid w:val="00E4387D"/>
    <w:rsid w:val="00E44112"/>
    <w:rsid w:val="00E475CA"/>
    <w:rsid w:val="00E52729"/>
    <w:rsid w:val="00E533F6"/>
    <w:rsid w:val="00E56897"/>
    <w:rsid w:val="00E57256"/>
    <w:rsid w:val="00E61AA8"/>
    <w:rsid w:val="00E628B9"/>
    <w:rsid w:val="00E63371"/>
    <w:rsid w:val="00E63E21"/>
    <w:rsid w:val="00E666E7"/>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385"/>
    <w:rsid w:val="00EE4A53"/>
    <w:rsid w:val="00EE5010"/>
    <w:rsid w:val="00EF1FB3"/>
    <w:rsid w:val="00EF2232"/>
    <w:rsid w:val="00EF583D"/>
    <w:rsid w:val="00EF6B8D"/>
    <w:rsid w:val="00EF79F8"/>
    <w:rsid w:val="00F02134"/>
    <w:rsid w:val="00F05006"/>
    <w:rsid w:val="00F11E25"/>
    <w:rsid w:val="00F125F3"/>
    <w:rsid w:val="00F14DFB"/>
    <w:rsid w:val="00F1643C"/>
    <w:rsid w:val="00F16A91"/>
    <w:rsid w:val="00F174CB"/>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2EDC"/>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D69C0"/>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kraiburg-tpe.com/de/news" TargetMode="External"/><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raiburg-tpe.com/ja/%E3%81%84%E3%81%B3%E3%81%8D%E3%82%92%E9%9D%99%E3%82%81%E3%82%8B%E6%AC%A1%E4%B8%96%E4%BB%A3TPE%E3%82%BD%E3%83%AA%E3%83%A5%E3%83%BC%E3%82%B7%E3%83%A7%E3%83%B3" TargetMode="External"/><Relationship Id="rId17" Type="http://schemas.openxmlformats.org/officeDocument/2006/relationships/hyperlink" Target="https://bit.ly/34qxBOV"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4%BF%A1%E9%A0%BC%E6%80%A7%E3%81%AE%E9%AB%98%E3%81%84TPE%E6%9D%90%E6%96%99%E3%81%AB%E3%82%88%E3%82%8B%E7%82%B9%E7%9C%BC%E8%96%AC%E5%AE%B9%E5%99%A8%E3%81%AE%E5%AE%89%E5%85%A8%E6%80%A7%E5%90%91%E4%B8%8A"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idget.ngang@kraiburg-tpe.com" TargetMode="External"/><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21E842C6-6761-4298-B41E-532DE31290D0}"/>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purl.org/dc/term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b0aac98f-77e3-488e-b1d0-e526279ba76f"/>
    <ds:schemaRef ds:uri="http://purl.org/dc/elements/1.1/"/>
    <ds:schemaRef ds:uri="http://schemas.microsoft.com/office/infopath/2007/PartnerControls"/>
    <ds:schemaRef ds:uri="8d3818be-6f21-4c29-ab13-78e30dc982d3"/>
    <ds:schemaRef ds:uri="http://www.w3.org/XML/1998/namespace"/>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20</TotalTime>
  <Pages>6</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9</cp:revision>
  <cp:lastPrinted>2026-04-02T00:51:00Z</cp:lastPrinted>
  <dcterms:created xsi:type="dcterms:W3CDTF">2026-02-06T08:50:00Z</dcterms:created>
  <dcterms:modified xsi:type="dcterms:W3CDTF">2026-04-02T00:51:00Z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